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F182E1" w14:textId="77777777" w:rsidR="000C1CDA" w:rsidRDefault="00E65390">
      <w:pPr>
        <w:pStyle w:val="normal0"/>
        <w:jc w:val="center"/>
      </w:pPr>
      <w:r>
        <w:rPr>
          <w:sz w:val="56"/>
          <w:szCs w:val="56"/>
        </w:rPr>
        <w:t>Module 5:</w:t>
      </w:r>
    </w:p>
    <w:p w14:paraId="5C36E128" w14:textId="77777777" w:rsidR="000C1CDA" w:rsidRDefault="00E65390">
      <w:pPr>
        <w:pStyle w:val="normal0"/>
        <w:jc w:val="center"/>
      </w:pPr>
      <w:r>
        <w:rPr>
          <w:sz w:val="56"/>
          <w:szCs w:val="56"/>
        </w:rPr>
        <w:t>Feedback to Support Argumentation</w:t>
      </w:r>
    </w:p>
    <w:p w14:paraId="40689931" w14:textId="77777777" w:rsidR="000C1CDA" w:rsidRDefault="000C1CDA">
      <w:pPr>
        <w:pStyle w:val="normal0"/>
        <w:jc w:val="center"/>
        <w:rPr>
          <w:sz w:val="40"/>
          <w:szCs w:val="40"/>
        </w:rPr>
      </w:pPr>
    </w:p>
    <w:p w14:paraId="07C9C897" w14:textId="77777777" w:rsidR="007C1B5E" w:rsidRDefault="007C1B5E">
      <w:pPr>
        <w:pStyle w:val="normal0"/>
        <w:jc w:val="center"/>
      </w:pPr>
    </w:p>
    <w:p w14:paraId="63210FE3" w14:textId="77777777" w:rsidR="000C1CDA" w:rsidRDefault="00E65390">
      <w:pPr>
        <w:pStyle w:val="normal0"/>
      </w:pPr>
      <w:r>
        <w:rPr>
          <w:sz w:val="40"/>
          <w:szCs w:val="40"/>
        </w:rPr>
        <w:t>Module Goals:</w:t>
      </w:r>
    </w:p>
    <w:p w14:paraId="6EF7DEAC" w14:textId="77777777" w:rsidR="00C7307A" w:rsidRPr="00C7307A" w:rsidRDefault="00C7307A" w:rsidP="00C7307A">
      <w:pPr>
        <w:pStyle w:val="normal0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C7307A">
        <w:rPr>
          <w:rFonts w:ascii="Cambria" w:eastAsia="Cambria" w:hAnsi="Cambria" w:cs="Cambria"/>
          <w:sz w:val="28"/>
          <w:szCs w:val="28"/>
        </w:rPr>
        <w:t>Develop a deeper understanding of argumentation and its potential in the math classroom.</w:t>
      </w:r>
    </w:p>
    <w:p w14:paraId="36265130" w14:textId="77777777" w:rsidR="00C7307A" w:rsidRPr="00C7307A" w:rsidRDefault="00C7307A" w:rsidP="00C7307A">
      <w:pPr>
        <w:pStyle w:val="normal0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C7307A">
        <w:rPr>
          <w:rFonts w:ascii="Cambria" w:eastAsia="Cambria" w:hAnsi="Cambria" w:cs="Cambria"/>
          <w:sz w:val="28"/>
          <w:szCs w:val="28"/>
        </w:rPr>
        <w:t>Further develop strategies to support students in generating, extending and sharing their arguments (and understanding) as a discussion unfolds.</w:t>
      </w:r>
    </w:p>
    <w:p w14:paraId="77057D12" w14:textId="77777777" w:rsidR="00C7307A" w:rsidRPr="00C7307A" w:rsidRDefault="00C7307A" w:rsidP="00C7307A">
      <w:pPr>
        <w:pStyle w:val="normal0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C7307A">
        <w:rPr>
          <w:rFonts w:ascii="Cambria" w:eastAsia="Cambria" w:hAnsi="Cambria" w:cs="Cambria"/>
          <w:sz w:val="28"/>
          <w:szCs w:val="28"/>
        </w:rPr>
        <w:t>Provide feedback (</w:t>
      </w:r>
      <w:proofErr w:type="spellStart"/>
      <w:r w:rsidRPr="00C7307A">
        <w:rPr>
          <w:rFonts w:ascii="Cambria" w:eastAsia="Cambria" w:hAnsi="Cambria" w:cs="Cambria"/>
          <w:sz w:val="28"/>
          <w:szCs w:val="28"/>
        </w:rPr>
        <w:t>feedforward</w:t>
      </w:r>
      <w:proofErr w:type="spellEnd"/>
      <w:r w:rsidRPr="00C7307A">
        <w:rPr>
          <w:rFonts w:ascii="Cambria" w:eastAsia="Cambria" w:hAnsi="Cambria" w:cs="Cambria"/>
          <w:sz w:val="28"/>
          <w:szCs w:val="28"/>
        </w:rPr>
        <w:t xml:space="preserve">) to support mathematical argumentation based on analyzing student verbal and written mathematical arguments, using the structure of an argument.  </w:t>
      </w:r>
    </w:p>
    <w:p w14:paraId="42E41666" w14:textId="77777777" w:rsidR="000C1CDA" w:rsidRDefault="000C1CDA">
      <w:pPr>
        <w:pStyle w:val="normal0"/>
      </w:pPr>
      <w:bookmarkStart w:id="0" w:name="_GoBack"/>
      <w:bookmarkEnd w:id="0"/>
    </w:p>
    <w:p w14:paraId="433C3247" w14:textId="77777777" w:rsidR="000C1CDA" w:rsidRDefault="000C1CDA">
      <w:pPr>
        <w:pStyle w:val="normal0"/>
        <w:rPr>
          <w:sz w:val="44"/>
          <w:szCs w:val="44"/>
        </w:rPr>
      </w:pPr>
    </w:p>
    <w:p w14:paraId="7761A4DB" w14:textId="77777777" w:rsidR="007C1B5E" w:rsidRPr="007C1B5E" w:rsidRDefault="007C1B5E">
      <w:pPr>
        <w:pStyle w:val="normal0"/>
        <w:rPr>
          <w:sz w:val="44"/>
          <w:szCs w:val="44"/>
        </w:rPr>
      </w:pPr>
    </w:p>
    <w:p w14:paraId="77FE684E" w14:textId="101547EF" w:rsidR="007C1B5E" w:rsidRPr="007C1B5E" w:rsidRDefault="007C1B5E" w:rsidP="007C1B5E">
      <w:pPr>
        <w:pStyle w:val="normal0"/>
        <w:rPr>
          <w:sz w:val="48"/>
          <w:szCs w:val="48"/>
        </w:rPr>
      </w:pPr>
      <w:r w:rsidRPr="007C1B5E">
        <w:rPr>
          <w:i/>
          <w:iCs/>
          <w:sz w:val="48"/>
          <w:szCs w:val="48"/>
        </w:rPr>
        <w:t>Argument is the soul of an education</w:t>
      </w:r>
    </w:p>
    <w:p w14:paraId="75F47730" w14:textId="77777777" w:rsidR="000C1CDA" w:rsidRPr="007C1B5E" w:rsidRDefault="007C1B5E" w:rsidP="007C1B5E">
      <w:pPr>
        <w:pStyle w:val="normal0"/>
        <w:jc w:val="right"/>
        <w:rPr>
          <w:sz w:val="36"/>
          <w:szCs w:val="36"/>
        </w:rPr>
      </w:pPr>
      <w:proofErr w:type="spellStart"/>
      <w:r w:rsidRPr="007C1B5E">
        <w:rPr>
          <w:sz w:val="36"/>
          <w:szCs w:val="36"/>
        </w:rPr>
        <w:t>Schmoker</w:t>
      </w:r>
      <w:proofErr w:type="spellEnd"/>
      <w:r w:rsidRPr="007C1B5E">
        <w:rPr>
          <w:sz w:val="36"/>
          <w:szCs w:val="36"/>
        </w:rPr>
        <w:t xml:space="preserve"> &amp; Graff (2011)</w:t>
      </w:r>
    </w:p>
    <w:sectPr w:rsidR="000C1CDA" w:rsidRPr="007C1B5E" w:rsidSect="007C1B5E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C81"/>
    <w:multiLevelType w:val="multilevel"/>
    <w:tmpl w:val="B4D0107E"/>
    <w:lvl w:ilvl="0">
      <w:start w:val="1"/>
      <w:numFmt w:val="bullet"/>
      <w:lvlText w:val="•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bullet"/>
      <w:lvlText w:val="–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2">
      <w:start w:val="1"/>
      <w:numFmt w:val="bullet"/>
      <w:lvlText w:val="•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3">
      <w:start w:val="1"/>
      <w:numFmt w:val="bullet"/>
      <w:lvlText w:val="–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»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•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6">
      <w:start w:val="1"/>
      <w:numFmt w:val="bullet"/>
      <w:lvlText w:val="•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7">
      <w:start w:val="1"/>
      <w:numFmt w:val="bullet"/>
      <w:lvlText w:val="•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8">
      <w:start w:val="1"/>
      <w:numFmt w:val="bullet"/>
      <w:lvlText w:val="•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</w:abstractNum>
  <w:abstractNum w:abstractNumId="1">
    <w:nsid w:val="5E581371"/>
    <w:multiLevelType w:val="hybridMultilevel"/>
    <w:tmpl w:val="0ADACE4C"/>
    <w:lvl w:ilvl="0" w:tplc="B85C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4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E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5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8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2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635DA5"/>
    <w:multiLevelType w:val="hybridMultilevel"/>
    <w:tmpl w:val="A2B81870"/>
    <w:lvl w:ilvl="0" w:tplc="E738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2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1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49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4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CDA"/>
    <w:rsid w:val="000C1CDA"/>
    <w:rsid w:val="00637AB1"/>
    <w:rsid w:val="007C1B5E"/>
    <w:rsid w:val="00C7307A"/>
    <w:rsid w:val="00E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A8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>Neag School of Education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2</cp:revision>
  <dcterms:created xsi:type="dcterms:W3CDTF">2016-08-07T17:08:00Z</dcterms:created>
  <dcterms:modified xsi:type="dcterms:W3CDTF">2016-08-07T17:08:00Z</dcterms:modified>
</cp:coreProperties>
</file>