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404040" w:themeFill="text1" w:themeFillTint="BF"/>
        <w:tblLook w:val="04A0" w:firstRow="1" w:lastRow="0" w:firstColumn="1" w:lastColumn="0" w:noHBand="0" w:noVBand="1"/>
      </w:tblPr>
      <w:tblGrid>
        <w:gridCol w:w="9576"/>
      </w:tblGrid>
      <w:tr w:rsidR="00BF409C" w:rsidRPr="0096193B" w14:paraId="4666C4DE" w14:textId="77777777" w:rsidTr="00D5638C">
        <w:tc>
          <w:tcPr>
            <w:tcW w:w="10152" w:type="dxa"/>
            <w:shd w:val="clear" w:color="auto" w:fill="404040" w:themeFill="text1" w:themeFillTint="BF"/>
          </w:tcPr>
          <w:p w14:paraId="55CCCA76" w14:textId="77777777" w:rsidR="00BF409C" w:rsidRPr="000945FC" w:rsidRDefault="00BF409C" w:rsidP="00D5638C">
            <w:pPr>
              <w:jc w:val="center"/>
              <w:rPr>
                <w:rFonts w:ascii="Helvetica Neue Light" w:hAnsi="Helvetica Neue Light" w:cs="Times New Roman"/>
                <w:color w:val="FFFFFF" w:themeColor="background1"/>
                <w:sz w:val="48"/>
                <w:szCs w:val="48"/>
              </w:rPr>
            </w:pPr>
            <w:r w:rsidRPr="000945FC">
              <w:rPr>
                <w:rFonts w:ascii="Helvetica Neue Light" w:hAnsi="Helvetica Neue Light" w:cs="Times New Roman"/>
                <w:color w:val="FFFFFF" w:themeColor="background1"/>
                <w:sz w:val="48"/>
                <w:szCs w:val="48"/>
              </w:rPr>
              <w:t xml:space="preserve">Bridging to Practice: </w:t>
            </w:r>
          </w:p>
          <w:p w14:paraId="2C8005AF" w14:textId="77777777" w:rsidR="00BF409C" w:rsidRPr="000945FC" w:rsidRDefault="00BF409C" w:rsidP="00D5638C">
            <w:pPr>
              <w:jc w:val="center"/>
              <w:rPr>
                <w:rFonts w:ascii="Helvetica Neue Light" w:hAnsi="Helvetica Neue Light" w:cs="Times New Roman"/>
                <w:color w:val="FFFFFF" w:themeColor="background1"/>
                <w:sz w:val="40"/>
                <w:szCs w:val="40"/>
              </w:rPr>
            </w:pPr>
            <w:r w:rsidRPr="000945FC">
              <w:rPr>
                <w:rFonts w:ascii="Helvetica Neue Light" w:hAnsi="Helvetica Neue Light" w:cs="Times New Roman"/>
                <w:color w:val="FFFFFF" w:themeColor="background1"/>
                <w:sz w:val="48"/>
                <w:szCs w:val="48"/>
              </w:rPr>
              <w:t>Task Analysis: Viewing Through the Lenses</w:t>
            </w:r>
          </w:p>
        </w:tc>
      </w:tr>
    </w:tbl>
    <w:p w14:paraId="6F9B5EA0" w14:textId="77777777" w:rsidR="00BF409C" w:rsidRPr="0096193B" w:rsidRDefault="00BF409C" w:rsidP="00BF409C">
      <w:pPr>
        <w:jc w:val="center"/>
        <w:rPr>
          <w:rFonts w:ascii="Times New Roman" w:hAnsi="Times New Roman" w:cs="Times New Roman"/>
          <w:b/>
          <w:sz w:val="16"/>
          <w:szCs w:val="16"/>
        </w:rPr>
      </w:pPr>
    </w:p>
    <w:p w14:paraId="67809C4E" w14:textId="145137E2" w:rsidR="00BF409C" w:rsidRDefault="00BF409C" w:rsidP="00BF409C">
      <w:pPr>
        <w:pBdr>
          <w:bottom w:val="single" w:sz="12" w:space="1" w:color="auto"/>
        </w:pBdr>
        <w:rPr>
          <w:rFonts w:ascii="Times New Roman" w:hAnsi="Times New Roman" w:cs="Times New Roman"/>
        </w:rPr>
      </w:pPr>
      <w:r w:rsidRPr="0096193B">
        <w:rPr>
          <w:rFonts w:ascii="Times New Roman" w:hAnsi="Times New Roman" w:cs="Times New Roman"/>
        </w:rPr>
        <w:t xml:space="preserve">In preparation for </w:t>
      </w:r>
      <w:r w:rsidR="0096193B" w:rsidRPr="0096193B">
        <w:rPr>
          <w:rFonts w:ascii="Times New Roman" w:hAnsi="Times New Roman" w:cs="Times New Roman"/>
        </w:rPr>
        <w:t>a guided discussion of your task, please reflect on the following questions and jot some notes, as useful. Your goal is to reflect on this task, any modifications you have made for different purposes</w:t>
      </w:r>
      <w:r w:rsidR="00F435B8">
        <w:rPr>
          <w:rFonts w:ascii="Times New Roman" w:hAnsi="Times New Roman" w:cs="Times New Roman"/>
        </w:rPr>
        <w:t>.</w:t>
      </w:r>
      <w:r w:rsidR="0096193B" w:rsidRPr="0096193B">
        <w:rPr>
          <w:rFonts w:ascii="Times New Roman" w:hAnsi="Times New Roman" w:cs="Times New Roman"/>
        </w:rPr>
        <w:t xml:space="preserve"> </w:t>
      </w:r>
    </w:p>
    <w:p w14:paraId="4B50F6C5" w14:textId="77777777" w:rsidR="000945FC" w:rsidRPr="0096193B" w:rsidRDefault="000945FC" w:rsidP="00BF409C">
      <w:pPr>
        <w:pBdr>
          <w:bottom w:val="single" w:sz="12" w:space="1" w:color="auto"/>
        </w:pBdr>
        <w:rPr>
          <w:rFonts w:ascii="Times New Roman" w:hAnsi="Times New Roman" w:cs="Times New Roman"/>
        </w:rPr>
      </w:pPr>
    </w:p>
    <w:p w14:paraId="4BF940E4" w14:textId="014DA791" w:rsidR="00BF409C" w:rsidRPr="0096193B" w:rsidRDefault="00CD7C3F" w:rsidP="00F10482">
      <w:pPr>
        <w:ind w:left="810" w:hanging="810"/>
        <w:rPr>
          <w:rFonts w:ascii="Times New Roman" w:hAnsi="Times New Roman" w:cs="Times New Roman"/>
        </w:rPr>
      </w:pPr>
      <w:r>
        <w:rPr>
          <w:rFonts w:ascii="Times New Roman" w:hAnsi="Times New Roman" w:cs="Times New Roman"/>
        </w:rPr>
        <w:t>Lens 1:</w:t>
      </w:r>
      <w:r w:rsidR="00BF409C" w:rsidRPr="0096193B">
        <w:rPr>
          <w:rFonts w:ascii="Times New Roman" w:hAnsi="Times New Roman" w:cs="Times New Roman"/>
        </w:rPr>
        <w:t xml:space="preserve"> How does the task engage students in mathematical argumentation? </w:t>
      </w:r>
    </w:p>
    <w:p w14:paraId="343B3B87" w14:textId="77777777" w:rsidR="00BF409C" w:rsidRDefault="00BF409C" w:rsidP="00F10482">
      <w:pPr>
        <w:ind w:left="810" w:hanging="810"/>
        <w:rPr>
          <w:rFonts w:ascii="Times New Roman" w:hAnsi="Times New Roman" w:cs="Times New Roman"/>
        </w:rPr>
      </w:pPr>
    </w:p>
    <w:p w14:paraId="54C925AE" w14:textId="77777777" w:rsidR="00C50C53" w:rsidRPr="0096193B" w:rsidRDefault="00C50C53" w:rsidP="00F10482">
      <w:pPr>
        <w:ind w:left="810" w:hanging="810"/>
        <w:rPr>
          <w:rFonts w:ascii="Times New Roman" w:hAnsi="Times New Roman" w:cs="Times New Roman"/>
        </w:rPr>
      </w:pPr>
    </w:p>
    <w:p w14:paraId="699B10EB" w14:textId="77777777" w:rsidR="0096193B" w:rsidRPr="0096193B" w:rsidRDefault="0096193B" w:rsidP="00F10482">
      <w:pPr>
        <w:ind w:left="810" w:hanging="810"/>
        <w:rPr>
          <w:rFonts w:ascii="Times New Roman" w:hAnsi="Times New Roman" w:cs="Times New Roman"/>
        </w:rPr>
      </w:pPr>
    </w:p>
    <w:p w14:paraId="7CE4FAFB" w14:textId="77777777" w:rsidR="0096193B" w:rsidRPr="0096193B" w:rsidRDefault="0096193B" w:rsidP="00F10482">
      <w:pPr>
        <w:ind w:left="810" w:hanging="810"/>
        <w:rPr>
          <w:rFonts w:ascii="Times New Roman" w:hAnsi="Times New Roman" w:cs="Times New Roman"/>
        </w:rPr>
      </w:pPr>
    </w:p>
    <w:p w14:paraId="777D79CC" w14:textId="76C03CD2" w:rsidR="0096193B" w:rsidRPr="0096193B" w:rsidRDefault="0096193B" w:rsidP="00F10482">
      <w:pPr>
        <w:ind w:left="810" w:hanging="810"/>
        <w:rPr>
          <w:rFonts w:ascii="Times New Roman" w:hAnsi="Times New Roman" w:cs="Times New Roman"/>
        </w:rPr>
      </w:pPr>
      <w:bookmarkStart w:id="0" w:name="_GoBack"/>
      <w:bookmarkEnd w:id="0"/>
    </w:p>
    <w:p w14:paraId="23B688D0" w14:textId="502B3972" w:rsidR="0096193B" w:rsidRDefault="00895728" w:rsidP="00F10482">
      <w:pPr>
        <w:ind w:left="810" w:hanging="90"/>
        <w:rPr>
          <w:rFonts w:ascii="Times New Roman" w:hAnsi="Times New Roman" w:cs="Times New Roman"/>
        </w:rPr>
      </w:pPr>
      <w:r>
        <w:rPr>
          <w:rFonts w:ascii="Times New Roman" w:hAnsi="Times New Roman" w:cs="Times New Roman"/>
        </w:rPr>
        <w:t xml:space="preserve">Modifications: (proposed or </w:t>
      </w:r>
      <w:r w:rsidR="00C4175F">
        <w:rPr>
          <w:rFonts w:ascii="Times New Roman" w:hAnsi="Times New Roman" w:cs="Times New Roman"/>
        </w:rPr>
        <w:t xml:space="preserve">already </w:t>
      </w:r>
      <w:r>
        <w:rPr>
          <w:rFonts w:ascii="Times New Roman" w:hAnsi="Times New Roman" w:cs="Times New Roman"/>
        </w:rPr>
        <w:t xml:space="preserve">made; </w:t>
      </w:r>
      <w:r w:rsidR="00CD7C3F">
        <w:rPr>
          <w:rFonts w:ascii="Times New Roman" w:hAnsi="Times New Roman" w:cs="Times New Roman"/>
        </w:rPr>
        <w:t>can be none)</w:t>
      </w:r>
      <w:r w:rsidR="008A7696" w:rsidRPr="008A7696">
        <w:rPr>
          <w:rFonts w:ascii="Times New Roman" w:hAnsi="Times New Roman" w:cs="Times New Roman"/>
          <w:noProof/>
          <w14:textOutline w14:w="12700" w14:cap="rnd" w14:cmpd="sng" w14:algn="ctr">
            <w14:solidFill>
              <w14:schemeClr w14:val="tx1"/>
            </w14:solidFill>
            <w14:prstDash w14:val="solid"/>
            <w14:bevel/>
          </w14:textOutline>
        </w:rPr>
        <w:t xml:space="preserve"> </w:t>
      </w:r>
    </w:p>
    <w:p w14:paraId="4A654CCE" w14:textId="3035519F" w:rsidR="00CD7C3F" w:rsidRDefault="00CD7C3F" w:rsidP="00F10482">
      <w:pPr>
        <w:ind w:left="810" w:hanging="810"/>
        <w:rPr>
          <w:rFonts w:ascii="Times New Roman" w:hAnsi="Times New Roman" w:cs="Times New Roman"/>
        </w:rPr>
      </w:pPr>
    </w:p>
    <w:p w14:paraId="2B4049E3" w14:textId="63D66488" w:rsidR="00CD7C3F" w:rsidRPr="0096193B" w:rsidRDefault="00CD7C3F" w:rsidP="00F10482">
      <w:pPr>
        <w:ind w:left="810" w:hanging="810"/>
        <w:rPr>
          <w:rFonts w:ascii="Times New Roman" w:hAnsi="Times New Roman" w:cs="Times New Roman"/>
        </w:rPr>
      </w:pPr>
    </w:p>
    <w:p w14:paraId="443E005F" w14:textId="0601AD51" w:rsidR="0096193B" w:rsidRPr="0096193B" w:rsidRDefault="0096193B" w:rsidP="00C50C53">
      <w:pPr>
        <w:pBdr>
          <w:bottom w:val="single" w:sz="12" w:space="1" w:color="auto"/>
        </w:pBdr>
        <w:rPr>
          <w:rFonts w:ascii="Times New Roman" w:hAnsi="Times New Roman" w:cs="Times New Roman"/>
        </w:rPr>
      </w:pPr>
    </w:p>
    <w:p w14:paraId="6FB40B90" w14:textId="03FB3810" w:rsidR="0096193B" w:rsidRPr="0096193B" w:rsidRDefault="0096193B" w:rsidP="005D3B5E">
      <w:pPr>
        <w:ind w:left="810" w:hanging="810"/>
        <w:rPr>
          <w:rFonts w:ascii="Times New Roman" w:hAnsi="Times New Roman" w:cs="Times New Roman"/>
        </w:rPr>
      </w:pPr>
      <w:r w:rsidRPr="0096193B">
        <w:rPr>
          <w:rFonts w:ascii="Times New Roman" w:hAnsi="Times New Roman" w:cs="Times New Roman"/>
        </w:rPr>
        <w:t>Le</w:t>
      </w:r>
      <w:r w:rsidR="00CD7C3F">
        <w:rPr>
          <w:rFonts w:ascii="Times New Roman" w:hAnsi="Times New Roman" w:cs="Times New Roman"/>
        </w:rPr>
        <w:t xml:space="preserve">ns 2: </w:t>
      </w:r>
      <w:r w:rsidRPr="0096193B">
        <w:rPr>
          <w:rFonts w:ascii="Times New Roman" w:hAnsi="Times New Roman" w:cs="Times New Roman"/>
        </w:rPr>
        <w:t>What goal have I set for student learning?</w:t>
      </w:r>
    </w:p>
    <w:p w14:paraId="52A71A98" w14:textId="77777777" w:rsidR="0096193B" w:rsidRPr="0096193B" w:rsidRDefault="0096193B" w:rsidP="005D3B5E">
      <w:pPr>
        <w:ind w:left="810" w:hanging="810"/>
        <w:rPr>
          <w:rFonts w:ascii="Times New Roman" w:hAnsi="Times New Roman" w:cs="Times New Roman"/>
        </w:rPr>
      </w:pPr>
    </w:p>
    <w:p w14:paraId="6BF939BB" w14:textId="77777777" w:rsidR="0096193B" w:rsidRPr="0096193B" w:rsidRDefault="0096193B" w:rsidP="005D3B5E">
      <w:pPr>
        <w:ind w:left="810" w:hanging="810"/>
        <w:rPr>
          <w:rFonts w:ascii="Times New Roman" w:hAnsi="Times New Roman" w:cs="Times New Roman"/>
        </w:rPr>
      </w:pPr>
    </w:p>
    <w:p w14:paraId="5328BE5B" w14:textId="77777777" w:rsidR="0096193B" w:rsidRPr="0096193B" w:rsidRDefault="0096193B" w:rsidP="005D3B5E">
      <w:pPr>
        <w:ind w:left="810" w:hanging="810"/>
        <w:rPr>
          <w:rFonts w:ascii="Times New Roman" w:hAnsi="Times New Roman" w:cs="Times New Roman"/>
        </w:rPr>
      </w:pPr>
    </w:p>
    <w:p w14:paraId="5D1B99F9" w14:textId="1DD97D40" w:rsidR="0096193B" w:rsidRDefault="0096193B" w:rsidP="005D3B5E">
      <w:pPr>
        <w:ind w:left="810" w:hanging="810"/>
        <w:rPr>
          <w:rFonts w:ascii="Times New Roman" w:hAnsi="Times New Roman" w:cs="Times New Roman"/>
        </w:rPr>
      </w:pPr>
    </w:p>
    <w:p w14:paraId="093230AC" w14:textId="7953D317" w:rsidR="0009189E" w:rsidRDefault="0009189E" w:rsidP="005D3B5E">
      <w:pPr>
        <w:ind w:left="810" w:hanging="810"/>
        <w:rPr>
          <w:rFonts w:ascii="Times New Roman" w:hAnsi="Times New Roman" w:cs="Times New Roman"/>
        </w:rPr>
      </w:pPr>
    </w:p>
    <w:p w14:paraId="6581E803" w14:textId="2C3C48AD" w:rsidR="0009189E" w:rsidRDefault="0009189E" w:rsidP="005D3B5E">
      <w:pPr>
        <w:ind w:left="810" w:hanging="810"/>
        <w:rPr>
          <w:rFonts w:ascii="Times New Roman" w:hAnsi="Times New Roman" w:cs="Times New Roman"/>
        </w:rPr>
      </w:pPr>
    </w:p>
    <w:p w14:paraId="1C74D82E" w14:textId="2547A83A" w:rsidR="00895728" w:rsidRDefault="00895728" w:rsidP="00895728">
      <w:pPr>
        <w:ind w:left="810" w:hanging="90"/>
        <w:rPr>
          <w:rFonts w:ascii="Times New Roman" w:hAnsi="Times New Roman" w:cs="Times New Roman"/>
        </w:rPr>
      </w:pPr>
      <w:r>
        <w:rPr>
          <w:rFonts w:ascii="Times New Roman" w:hAnsi="Times New Roman" w:cs="Times New Roman"/>
        </w:rPr>
        <w:t xml:space="preserve">Modifications: (proposed or </w:t>
      </w:r>
      <w:r w:rsidR="00C4175F">
        <w:rPr>
          <w:rFonts w:ascii="Times New Roman" w:hAnsi="Times New Roman" w:cs="Times New Roman"/>
        </w:rPr>
        <w:t xml:space="preserve">already </w:t>
      </w:r>
      <w:r>
        <w:rPr>
          <w:rFonts w:ascii="Times New Roman" w:hAnsi="Times New Roman" w:cs="Times New Roman"/>
        </w:rPr>
        <w:t>made; can be none)</w:t>
      </w:r>
      <w:r w:rsidRPr="008A7696">
        <w:rPr>
          <w:rFonts w:ascii="Times New Roman" w:hAnsi="Times New Roman" w:cs="Times New Roman"/>
          <w:noProof/>
          <w14:textOutline w14:w="12700" w14:cap="rnd" w14:cmpd="sng" w14:algn="ctr">
            <w14:solidFill>
              <w14:schemeClr w14:val="tx1"/>
            </w14:solidFill>
            <w14:prstDash w14:val="solid"/>
            <w14:bevel/>
          </w14:textOutline>
        </w:rPr>
        <w:t xml:space="preserve"> </w:t>
      </w:r>
    </w:p>
    <w:p w14:paraId="18D9B894" w14:textId="07C5AFB8" w:rsidR="0009189E" w:rsidRDefault="0009189E" w:rsidP="005D3B5E">
      <w:pPr>
        <w:ind w:left="810" w:hanging="810"/>
        <w:rPr>
          <w:rFonts w:ascii="Times New Roman" w:hAnsi="Times New Roman" w:cs="Times New Roman"/>
        </w:rPr>
      </w:pPr>
    </w:p>
    <w:p w14:paraId="43AE9767" w14:textId="4FDF037B" w:rsidR="0009189E" w:rsidRPr="0096193B" w:rsidRDefault="0009189E" w:rsidP="00C50C53">
      <w:pPr>
        <w:rPr>
          <w:rFonts w:ascii="Times New Roman" w:hAnsi="Times New Roman" w:cs="Times New Roman"/>
        </w:rPr>
      </w:pPr>
    </w:p>
    <w:p w14:paraId="06EEDB66" w14:textId="4206FB90" w:rsidR="0096193B" w:rsidRDefault="0096193B" w:rsidP="005D3B5E">
      <w:pPr>
        <w:ind w:left="810" w:hanging="810"/>
        <w:rPr>
          <w:rFonts w:ascii="Times New Roman" w:hAnsi="Times New Roman" w:cs="Times New Roman"/>
        </w:rPr>
      </w:pPr>
    </w:p>
    <w:p w14:paraId="6DD86410" w14:textId="77777777" w:rsidR="00C50C53" w:rsidRPr="0096193B" w:rsidRDefault="00C50C53" w:rsidP="005D3B5E">
      <w:pPr>
        <w:pBdr>
          <w:bottom w:val="single" w:sz="12" w:space="1" w:color="auto"/>
        </w:pBdr>
        <w:ind w:left="810" w:hanging="810"/>
        <w:rPr>
          <w:rFonts w:ascii="Times New Roman" w:hAnsi="Times New Roman" w:cs="Times New Roman"/>
        </w:rPr>
      </w:pPr>
    </w:p>
    <w:p w14:paraId="0EB7D420" w14:textId="101C2573" w:rsidR="0096193B" w:rsidRPr="0096193B" w:rsidRDefault="00CD7C3F" w:rsidP="005D3B5E">
      <w:pPr>
        <w:ind w:left="810" w:hanging="810"/>
        <w:rPr>
          <w:rFonts w:ascii="Times New Roman" w:hAnsi="Times New Roman" w:cs="Times New Roman"/>
        </w:rPr>
      </w:pPr>
      <w:r>
        <w:rPr>
          <w:rFonts w:ascii="Times New Roman" w:hAnsi="Times New Roman" w:cs="Times New Roman"/>
        </w:rPr>
        <w:t>Lens 3:</w:t>
      </w:r>
      <w:r w:rsidR="0096193B" w:rsidRPr="0096193B">
        <w:rPr>
          <w:rFonts w:ascii="Times New Roman" w:hAnsi="Times New Roman" w:cs="Times New Roman"/>
        </w:rPr>
        <w:t xml:space="preserve"> What will I learn about the students from the task?</w:t>
      </w:r>
    </w:p>
    <w:p w14:paraId="495CF88B" w14:textId="77777777" w:rsidR="0096193B" w:rsidRDefault="0096193B" w:rsidP="005D3B5E">
      <w:pPr>
        <w:ind w:left="810" w:hanging="810"/>
        <w:rPr>
          <w:rFonts w:ascii="Times New Roman" w:hAnsi="Times New Roman" w:cs="Times New Roman"/>
        </w:rPr>
      </w:pPr>
    </w:p>
    <w:p w14:paraId="1BF31BDE" w14:textId="635B725B" w:rsidR="0009189E" w:rsidRDefault="0009189E" w:rsidP="005D3B5E">
      <w:pPr>
        <w:ind w:left="810" w:hanging="810"/>
        <w:rPr>
          <w:rFonts w:ascii="Times New Roman" w:hAnsi="Times New Roman" w:cs="Times New Roman"/>
        </w:rPr>
      </w:pPr>
    </w:p>
    <w:p w14:paraId="5880D822" w14:textId="77777777" w:rsidR="0009189E" w:rsidRDefault="0009189E" w:rsidP="005D3B5E">
      <w:pPr>
        <w:ind w:left="810" w:hanging="810"/>
        <w:rPr>
          <w:rFonts w:ascii="Times New Roman" w:hAnsi="Times New Roman" w:cs="Times New Roman"/>
        </w:rPr>
      </w:pPr>
    </w:p>
    <w:p w14:paraId="61F06AF0" w14:textId="6E22366A" w:rsidR="0009189E" w:rsidRDefault="0009189E" w:rsidP="005D3B5E">
      <w:pPr>
        <w:ind w:left="810" w:hanging="810"/>
        <w:rPr>
          <w:rFonts w:ascii="Times New Roman" w:hAnsi="Times New Roman" w:cs="Times New Roman"/>
        </w:rPr>
      </w:pPr>
    </w:p>
    <w:p w14:paraId="2C2BD3D1" w14:textId="77777777" w:rsidR="00C50C53" w:rsidRDefault="00C50C53" w:rsidP="005D3B5E">
      <w:pPr>
        <w:ind w:left="810" w:hanging="810"/>
        <w:rPr>
          <w:rFonts w:ascii="Times New Roman" w:hAnsi="Times New Roman" w:cs="Times New Roman"/>
        </w:rPr>
      </w:pPr>
    </w:p>
    <w:p w14:paraId="2183B526" w14:textId="77777777" w:rsidR="00C50C53" w:rsidRDefault="00C50C53" w:rsidP="00C50C53">
      <w:pPr>
        <w:rPr>
          <w:rFonts w:ascii="Times New Roman" w:hAnsi="Times New Roman" w:cs="Times New Roman"/>
        </w:rPr>
      </w:pPr>
    </w:p>
    <w:p w14:paraId="5F436A2E" w14:textId="2E6D3CD5" w:rsidR="0009189E" w:rsidRDefault="0009189E">
      <w:pPr>
        <w:rPr>
          <w:rFonts w:ascii="Times New Roman" w:hAnsi="Times New Roman" w:cs="Times New Roman"/>
        </w:rPr>
      </w:pPr>
    </w:p>
    <w:p w14:paraId="2078AAC3" w14:textId="25ABA1E7" w:rsidR="00895728" w:rsidRDefault="00895728" w:rsidP="00895728">
      <w:pPr>
        <w:ind w:left="810" w:hanging="90"/>
        <w:rPr>
          <w:rFonts w:ascii="Times New Roman" w:hAnsi="Times New Roman" w:cs="Times New Roman"/>
        </w:rPr>
      </w:pPr>
      <w:r>
        <w:rPr>
          <w:rFonts w:ascii="Times New Roman" w:hAnsi="Times New Roman" w:cs="Times New Roman"/>
        </w:rPr>
        <w:t xml:space="preserve">Modifications: (proposed or </w:t>
      </w:r>
      <w:r w:rsidR="00C4175F">
        <w:rPr>
          <w:rFonts w:ascii="Times New Roman" w:hAnsi="Times New Roman" w:cs="Times New Roman"/>
        </w:rPr>
        <w:t>al</w:t>
      </w:r>
      <w:r w:rsidR="004E4C7D">
        <w:rPr>
          <w:rFonts w:ascii="Times New Roman" w:hAnsi="Times New Roman" w:cs="Times New Roman"/>
        </w:rPr>
        <w:t>r</w:t>
      </w:r>
      <w:r w:rsidR="00C4175F">
        <w:rPr>
          <w:rFonts w:ascii="Times New Roman" w:hAnsi="Times New Roman" w:cs="Times New Roman"/>
        </w:rPr>
        <w:t xml:space="preserve">eady </w:t>
      </w:r>
      <w:r>
        <w:rPr>
          <w:rFonts w:ascii="Times New Roman" w:hAnsi="Times New Roman" w:cs="Times New Roman"/>
        </w:rPr>
        <w:t>made; can be none)</w:t>
      </w:r>
      <w:r w:rsidRPr="008A7696">
        <w:rPr>
          <w:rFonts w:ascii="Times New Roman" w:hAnsi="Times New Roman" w:cs="Times New Roman"/>
          <w:noProof/>
          <w14:textOutline w14:w="12700" w14:cap="rnd" w14:cmpd="sng" w14:algn="ctr">
            <w14:solidFill>
              <w14:schemeClr w14:val="tx1"/>
            </w14:solidFill>
            <w14:prstDash w14:val="solid"/>
            <w14:bevel/>
          </w14:textOutline>
        </w:rPr>
        <w:t xml:space="preserve"> </w:t>
      </w:r>
    </w:p>
    <w:p w14:paraId="0633B897" w14:textId="49962790" w:rsidR="0009189E" w:rsidRPr="0096193B" w:rsidRDefault="0009189E" w:rsidP="00895728">
      <w:pPr>
        <w:ind w:left="810" w:hanging="90"/>
        <w:rPr>
          <w:rFonts w:ascii="Times New Roman" w:hAnsi="Times New Roman" w:cs="Times New Roman"/>
        </w:rPr>
      </w:pPr>
    </w:p>
    <w:sectPr w:rsidR="0009189E" w:rsidRPr="0096193B" w:rsidSect="004F20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62340" w14:textId="77777777" w:rsidR="00EE3FB1" w:rsidRDefault="00EE3FB1" w:rsidP="0096193B">
      <w:r>
        <w:separator/>
      </w:r>
    </w:p>
  </w:endnote>
  <w:endnote w:type="continuationSeparator" w:id="0">
    <w:p w14:paraId="281F943C" w14:textId="77777777" w:rsidR="00EE3FB1" w:rsidRDefault="00EE3FB1" w:rsidP="0096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CA30" w14:textId="74C99751" w:rsidR="0096193B" w:rsidRPr="000945FC" w:rsidRDefault="000945FC" w:rsidP="000945FC">
    <w:pPr>
      <w:pStyle w:val="Footer"/>
      <w:tabs>
        <w:tab w:val="left" w:pos="7470"/>
      </w:tabs>
      <w:rPr>
        <w:rFonts w:ascii="Arial" w:hAnsi="Arial" w:cs="Arial"/>
        <w:color w:val="000000" w:themeColor="text1"/>
        <w:sz w:val="22"/>
        <w:szCs w:val="22"/>
      </w:rPr>
    </w:pPr>
    <w:r w:rsidRPr="000945FC">
      <w:rPr>
        <w:rFonts w:ascii="Arial" w:hAnsi="Arial" w:cs="Arial"/>
        <w:i/>
        <w:sz w:val="22"/>
        <w:szCs w:val="22"/>
      </w:rPr>
      <w:t xml:space="preserve">Bridging Math </w:t>
    </w:r>
    <w:r w:rsidR="00B20150">
      <w:rPr>
        <w:rFonts w:ascii="Arial" w:hAnsi="Arial" w:cs="Arial"/>
        <w:i/>
        <w:sz w:val="22"/>
        <w:szCs w:val="22"/>
      </w:rPr>
      <w:t>Practices – Module 2 – Handout 7</w:t>
    </w:r>
    <w:r w:rsidRPr="000945FC">
      <w:rPr>
        <w:rFonts w:ascii="Arial" w:hAnsi="Arial" w:cs="Arial"/>
        <w:i/>
        <w:sz w:val="22"/>
        <w:szCs w:val="22"/>
      </w:rPr>
      <w:t xml:space="preserve"> </w:t>
    </w:r>
    <w:r w:rsidRPr="000945FC">
      <w:rPr>
        <w:rFonts w:ascii="Arial" w:hAnsi="Arial" w:cs="Arial"/>
        <w:i/>
        <w:sz w:val="22"/>
        <w:szCs w:val="22"/>
      </w:rPr>
      <w:tab/>
    </w:r>
    <w:r w:rsidRPr="000945FC">
      <w:rPr>
        <w:rFonts w:ascii="Arial" w:hAnsi="Arial" w:cs="Arial"/>
        <w:i/>
        <w:sz w:val="22"/>
        <w:szCs w:val="22"/>
      </w:rPr>
      <w:tab/>
    </w:r>
    <w:r w:rsidRPr="000945FC">
      <w:rPr>
        <w:rFonts w:ascii="Arial" w:hAnsi="Arial" w:cs="Arial"/>
        <w:i/>
        <w:color w:val="000000" w:themeColor="text1"/>
        <w:sz w:val="22"/>
        <w:szCs w:val="22"/>
      </w:rPr>
      <w:t xml:space="preserve"> </w:t>
    </w:r>
    <w:r w:rsidRPr="000945FC">
      <w:rPr>
        <w:rFonts w:ascii="Arial" w:hAnsi="Arial" w:cs="Arial"/>
        <w:color w:val="000000" w:themeColor="text1"/>
        <w:sz w:val="22"/>
        <w:szCs w:val="22"/>
      </w:rPr>
      <w:t xml:space="preserve">Page </w:t>
    </w:r>
    <w:r w:rsidRPr="000945FC">
      <w:rPr>
        <w:rFonts w:ascii="Arial" w:hAnsi="Arial" w:cs="Arial"/>
        <w:color w:val="000000" w:themeColor="text1"/>
        <w:sz w:val="22"/>
        <w:szCs w:val="22"/>
      </w:rPr>
      <w:fldChar w:fldCharType="begin"/>
    </w:r>
    <w:r w:rsidRPr="000945FC">
      <w:rPr>
        <w:rFonts w:ascii="Arial" w:hAnsi="Arial" w:cs="Arial"/>
        <w:color w:val="000000" w:themeColor="text1"/>
        <w:sz w:val="22"/>
        <w:szCs w:val="22"/>
      </w:rPr>
      <w:instrText xml:space="preserve"> PAGE  \* Arabic  \* MERGEFORMAT </w:instrText>
    </w:r>
    <w:r w:rsidRPr="000945FC">
      <w:rPr>
        <w:rFonts w:ascii="Arial" w:hAnsi="Arial" w:cs="Arial"/>
        <w:color w:val="000000" w:themeColor="text1"/>
        <w:sz w:val="22"/>
        <w:szCs w:val="22"/>
      </w:rPr>
      <w:fldChar w:fldCharType="separate"/>
    </w:r>
    <w:r w:rsidR="00271129">
      <w:rPr>
        <w:rFonts w:ascii="Arial" w:hAnsi="Arial" w:cs="Arial"/>
        <w:noProof/>
        <w:color w:val="000000" w:themeColor="text1"/>
        <w:sz w:val="22"/>
        <w:szCs w:val="22"/>
      </w:rPr>
      <w:t>1</w:t>
    </w:r>
    <w:r w:rsidRPr="000945FC">
      <w:rPr>
        <w:rFonts w:ascii="Arial" w:hAnsi="Arial" w:cs="Arial"/>
        <w:color w:val="000000" w:themeColor="text1"/>
        <w:sz w:val="22"/>
        <w:szCs w:val="22"/>
      </w:rPr>
      <w:fldChar w:fldCharType="end"/>
    </w:r>
    <w:r w:rsidRPr="000945FC">
      <w:rPr>
        <w:rFonts w:ascii="Arial" w:hAnsi="Arial" w:cs="Arial"/>
        <w:color w:val="000000" w:themeColor="text1"/>
        <w:sz w:val="22"/>
        <w:szCs w:val="22"/>
      </w:rPr>
      <w:t xml:space="preserve"> of </w:t>
    </w:r>
    <w:r w:rsidRPr="000945FC">
      <w:rPr>
        <w:rFonts w:ascii="Arial" w:hAnsi="Arial" w:cs="Arial"/>
        <w:color w:val="000000" w:themeColor="text1"/>
        <w:sz w:val="22"/>
        <w:szCs w:val="22"/>
      </w:rPr>
      <w:fldChar w:fldCharType="begin"/>
    </w:r>
    <w:r w:rsidRPr="000945FC">
      <w:rPr>
        <w:rFonts w:ascii="Arial" w:hAnsi="Arial" w:cs="Arial"/>
        <w:color w:val="000000" w:themeColor="text1"/>
        <w:sz w:val="22"/>
        <w:szCs w:val="22"/>
      </w:rPr>
      <w:instrText xml:space="preserve"> NUMPAGES  \* Arabic  \* MERGEFORMAT </w:instrText>
    </w:r>
    <w:r w:rsidRPr="000945FC">
      <w:rPr>
        <w:rFonts w:ascii="Arial" w:hAnsi="Arial" w:cs="Arial"/>
        <w:color w:val="000000" w:themeColor="text1"/>
        <w:sz w:val="22"/>
        <w:szCs w:val="22"/>
      </w:rPr>
      <w:fldChar w:fldCharType="separate"/>
    </w:r>
    <w:r w:rsidR="00271129">
      <w:rPr>
        <w:rFonts w:ascii="Arial" w:hAnsi="Arial" w:cs="Arial"/>
        <w:noProof/>
        <w:color w:val="000000" w:themeColor="text1"/>
        <w:sz w:val="22"/>
        <w:szCs w:val="22"/>
      </w:rPr>
      <w:t>1</w:t>
    </w:r>
    <w:r w:rsidRPr="000945FC">
      <w:rPr>
        <w:rFonts w:ascii="Arial" w:hAnsi="Arial" w:cs="Arial"/>
        <w:color w:val="000000" w:themeColor="text1"/>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CB54" w14:textId="77777777" w:rsidR="00EE3FB1" w:rsidRDefault="00EE3FB1" w:rsidP="0096193B">
      <w:r>
        <w:separator/>
      </w:r>
    </w:p>
  </w:footnote>
  <w:footnote w:type="continuationSeparator" w:id="0">
    <w:p w14:paraId="4AB5F17C" w14:textId="77777777" w:rsidR="00EE3FB1" w:rsidRDefault="00EE3FB1" w:rsidP="00961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9C"/>
    <w:rsid w:val="0009189E"/>
    <w:rsid w:val="000945FC"/>
    <w:rsid w:val="00271129"/>
    <w:rsid w:val="004E4C7D"/>
    <w:rsid w:val="004F2087"/>
    <w:rsid w:val="005D3B5E"/>
    <w:rsid w:val="00895728"/>
    <w:rsid w:val="008A7696"/>
    <w:rsid w:val="0096193B"/>
    <w:rsid w:val="00B20150"/>
    <w:rsid w:val="00BF409C"/>
    <w:rsid w:val="00C4175F"/>
    <w:rsid w:val="00C50C53"/>
    <w:rsid w:val="00C822EB"/>
    <w:rsid w:val="00CD7C3F"/>
    <w:rsid w:val="00EE3FB1"/>
    <w:rsid w:val="00F10482"/>
    <w:rsid w:val="00F4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2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09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93B"/>
    <w:pPr>
      <w:tabs>
        <w:tab w:val="center" w:pos="4680"/>
        <w:tab w:val="right" w:pos="9360"/>
      </w:tabs>
    </w:pPr>
  </w:style>
  <w:style w:type="character" w:customStyle="1" w:styleId="HeaderChar">
    <w:name w:val="Header Char"/>
    <w:basedOn w:val="DefaultParagraphFont"/>
    <w:link w:val="Header"/>
    <w:uiPriority w:val="99"/>
    <w:rsid w:val="0096193B"/>
    <w:rPr>
      <w:rFonts w:eastAsiaTheme="minorEastAsia"/>
    </w:rPr>
  </w:style>
  <w:style w:type="paragraph" w:styleId="Footer">
    <w:name w:val="footer"/>
    <w:basedOn w:val="Normal"/>
    <w:link w:val="FooterChar"/>
    <w:uiPriority w:val="99"/>
    <w:unhideWhenUsed/>
    <w:rsid w:val="0096193B"/>
    <w:pPr>
      <w:tabs>
        <w:tab w:val="center" w:pos="4680"/>
        <w:tab w:val="right" w:pos="9360"/>
      </w:tabs>
    </w:pPr>
  </w:style>
  <w:style w:type="character" w:customStyle="1" w:styleId="FooterChar">
    <w:name w:val="Footer Char"/>
    <w:basedOn w:val="DefaultParagraphFont"/>
    <w:link w:val="Footer"/>
    <w:uiPriority w:val="99"/>
    <w:rsid w:val="0096193B"/>
    <w:rPr>
      <w:rFonts w:eastAsiaTheme="minorEastAsia"/>
    </w:rPr>
  </w:style>
  <w:style w:type="paragraph" w:styleId="BalloonText">
    <w:name w:val="Balloon Text"/>
    <w:basedOn w:val="Normal"/>
    <w:link w:val="BalloonTextChar"/>
    <w:uiPriority w:val="99"/>
    <w:semiHidden/>
    <w:unhideWhenUsed/>
    <w:rsid w:val="00271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129"/>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09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93B"/>
    <w:pPr>
      <w:tabs>
        <w:tab w:val="center" w:pos="4680"/>
        <w:tab w:val="right" w:pos="9360"/>
      </w:tabs>
    </w:pPr>
  </w:style>
  <w:style w:type="character" w:customStyle="1" w:styleId="HeaderChar">
    <w:name w:val="Header Char"/>
    <w:basedOn w:val="DefaultParagraphFont"/>
    <w:link w:val="Header"/>
    <w:uiPriority w:val="99"/>
    <w:rsid w:val="0096193B"/>
    <w:rPr>
      <w:rFonts w:eastAsiaTheme="minorEastAsia"/>
    </w:rPr>
  </w:style>
  <w:style w:type="paragraph" w:styleId="Footer">
    <w:name w:val="footer"/>
    <w:basedOn w:val="Normal"/>
    <w:link w:val="FooterChar"/>
    <w:uiPriority w:val="99"/>
    <w:unhideWhenUsed/>
    <w:rsid w:val="0096193B"/>
    <w:pPr>
      <w:tabs>
        <w:tab w:val="center" w:pos="4680"/>
        <w:tab w:val="right" w:pos="9360"/>
      </w:tabs>
    </w:pPr>
  </w:style>
  <w:style w:type="character" w:customStyle="1" w:styleId="FooterChar">
    <w:name w:val="Footer Char"/>
    <w:basedOn w:val="DefaultParagraphFont"/>
    <w:link w:val="Footer"/>
    <w:uiPriority w:val="99"/>
    <w:rsid w:val="0096193B"/>
    <w:rPr>
      <w:rFonts w:eastAsiaTheme="minorEastAsia"/>
    </w:rPr>
  </w:style>
  <w:style w:type="paragraph" w:styleId="BalloonText">
    <w:name w:val="Balloon Text"/>
    <w:basedOn w:val="Normal"/>
    <w:link w:val="BalloonTextChar"/>
    <w:uiPriority w:val="99"/>
    <w:semiHidden/>
    <w:unhideWhenUsed/>
    <w:rsid w:val="00271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129"/>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Staples</dc:creator>
  <cp:keywords/>
  <dc:description/>
  <cp:lastModifiedBy>Jillian Cavanna</cp:lastModifiedBy>
  <cp:revision>3</cp:revision>
  <cp:lastPrinted>2016-08-22T19:33:00Z</cp:lastPrinted>
  <dcterms:created xsi:type="dcterms:W3CDTF">2016-08-22T19:33:00Z</dcterms:created>
  <dcterms:modified xsi:type="dcterms:W3CDTF">2016-08-22T19:33:00Z</dcterms:modified>
</cp:coreProperties>
</file>