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A541419" w14:textId="77777777" w:rsidR="0081248D" w:rsidRPr="00F95F6A" w:rsidRDefault="0081248D" w:rsidP="0081248D">
      <w:pPr>
        <w:pStyle w:val="Normal1"/>
        <w:spacing w:after="0" w:line="240" w:lineRule="auto"/>
        <w:rPr>
          <w:color w:val="000000" w:themeColor="text1"/>
          <w:sz w:val="24"/>
          <w:szCs w:val="24"/>
        </w:rPr>
      </w:pPr>
      <w:r w:rsidRPr="00F95F6A">
        <w:rPr>
          <w:rFonts w:ascii="Cambria" w:eastAsia="Cambria" w:hAnsi="Cambria" w:cs="Cambria"/>
          <w:b/>
          <w:color w:val="000000" w:themeColor="text1"/>
          <w:sz w:val="24"/>
          <w:szCs w:val="24"/>
        </w:rPr>
        <w:t xml:space="preserve">Please review each task and use the following guiding questions to modify the task to engage students in mathematical argumentation. </w:t>
      </w:r>
    </w:p>
    <w:p w14:paraId="7693D7F9" w14:textId="77777777" w:rsidR="0081248D" w:rsidRPr="00F95F6A" w:rsidRDefault="0081248D" w:rsidP="0081248D">
      <w:pPr>
        <w:pStyle w:val="Normal1"/>
        <w:spacing w:after="0" w:line="240" w:lineRule="auto"/>
        <w:rPr>
          <w:color w:val="000000" w:themeColor="text1"/>
        </w:rPr>
      </w:pPr>
    </w:p>
    <w:p w14:paraId="20D163F2" w14:textId="77777777" w:rsidR="0081248D" w:rsidRPr="00F95F6A" w:rsidRDefault="0081248D" w:rsidP="0081248D">
      <w:pPr>
        <w:pStyle w:val="Normal1"/>
        <w:numPr>
          <w:ilvl w:val="0"/>
          <w:numId w:val="2"/>
        </w:numPr>
        <w:spacing w:after="0" w:line="240" w:lineRule="auto"/>
        <w:rPr>
          <w:rFonts w:ascii="Cambria" w:eastAsia="Cambria" w:hAnsi="Cambria" w:cs="Cambria"/>
          <w:color w:val="000000" w:themeColor="text1"/>
          <w:sz w:val="24"/>
          <w:szCs w:val="24"/>
        </w:rPr>
      </w:pPr>
      <w:r w:rsidRPr="00F95F6A">
        <w:rPr>
          <w:rFonts w:ascii="Cambria" w:eastAsia="Cambria" w:hAnsi="Cambria" w:cs="Cambria"/>
          <w:color w:val="000000" w:themeColor="text1"/>
          <w:sz w:val="24"/>
          <w:szCs w:val="24"/>
        </w:rPr>
        <w:t>Does the task promote a mathematical discourse? A conversation that includes argumentation?</w:t>
      </w:r>
    </w:p>
    <w:p w14:paraId="1BF3F164" w14:textId="77777777" w:rsidR="0081248D" w:rsidRPr="00F95F6A" w:rsidRDefault="0081248D" w:rsidP="0081248D">
      <w:pPr>
        <w:pStyle w:val="Normal1"/>
        <w:numPr>
          <w:ilvl w:val="0"/>
          <w:numId w:val="2"/>
        </w:numPr>
        <w:spacing w:after="0" w:line="240" w:lineRule="auto"/>
        <w:rPr>
          <w:color w:val="000000" w:themeColor="text1"/>
          <w:sz w:val="24"/>
          <w:szCs w:val="24"/>
        </w:rPr>
      </w:pPr>
      <w:r w:rsidRPr="00F95F6A">
        <w:rPr>
          <w:rFonts w:ascii="Cambria" w:eastAsia="Cambria" w:hAnsi="Cambria" w:cs="Cambria"/>
          <w:color w:val="000000" w:themeColor="text1"/>
          <w:sz w:val="24"/>
          <w:szCs w:val="24"/>
        </w:rPr>
        <w:t>Does the task prompt students to articulate a chain of reasoning?</w:t>
      </w:r>
    </w:p>
    <w:p w14:paraId="78803ED3" w14:textId="77777777" w:rsidR="0081248D" w:rsidRPr="00F95F6A" w:rsidRDefault="0081248D" w:rsidP="0081248D">
      <w:pPr>
        <w:pStyle w:val="Normal1"/>
        <w:numPr>
          <w:ilvl w:val="0"/>
          <w:numId w:val="2"/>
        </w:numPr>
        <w:spacing w:after="0" w:line="240" w:lineRule="auto"/>
        <w:rPr>
          <w:color w:val="000000" w:themeColor="text1"/>
          <w:sz w:val="24"/>
          <w:szCs w:val="24"/>
        </w:rPr>
      </w:pPr>
      <w:r w:rsidRPr="00F95F6A">
        <w:rPr>
          <w:rFonts w:ascii="Cambria" w:eastAsia="Cambria" w:hAnsi="Cambria" w:cs="Cambria"/>
          <w:color w:val="000000" w:themeColor="text1"/>
          <w:sz w:val="24"/>
          <w:szCs w:val="24"/>
        </w:rPr>
        <w:t>Does the task require students to write or otherwise record their chain or reasoning to show a result, answer, or other claim is true?</w:t>
      </w:r>
    </w:p>
    <w:p w14:paraId="7A08E9B8" w14:textId="77777777" w:rsidR="00434791" w:rsidRPr="00F95F6A" w:rsidRDefault="00434791">
      <w:pPr>
        <w:pStyle w:val="Normal1"/>
        <w:spacing w:after="0" w:line="240" w:lineRule="auto"/>
        <w:rPr>
          <w:color w:val="000000" w:themeColor="text1"/>
        </w:rPr>
      </w:pPr>
    </w:p>
    <w:p w14:paraId="42FB252A" w14:textId="77777777" w:rsidR="00434791" w:rsidRPr="00F95F6A" w:rsidRDefault="00A54EE1">
      <w:pPr>
        <w:pStyle w:val="Normal1"/>
        <w:spacing w:after="0" w:line="240" w:lineRule="auto"/>
        <w:rPr>
          <w:color w:val="000000" w:themeColor="text1"/>
        </w:rPr>
      </w:pPr>
      <w:r w:rsidRPr="00F95F6A">
        <w:rPr>
          <w:b/>
          <w:color w:val="000000" w:themeColor="text1"/>
          <w:sz w:val="28"/>
          <w:szCs w:val="28"/>
        </w:rPr>
        <w:t>Task 1:</w:t>
      </w:r>
    </w:p>
    <w:tbl>
      <w:tblPr>
        <w:tblStyle w:val="a"/>
        <w:tblW w:w="9805" w:type="dxa"/>
        <w:tblInd w:w="115"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9805"/>
      </w:tblGrid>
      <w:tr w:rsidR="00F95F6A" w:rsidRPr="00F95F6A" w14:paraId="4336A30F" w14:textId="77777777" w:rsidTr="00F95F6A">
        <w:trPr>
          <w:trHeight w:val="1520"/>
        </w:trPr>
        <w:tc>
          <w:tcPr>
            <w:tcW w:w="9805" w:type="dxa"/>
          </w:tcPr>
          <w:p w14:paraId="37CD96B2" w14:textId="1678E441" w:rsidR="00434791" w:rsidRPr="00F95F6A" w:rsidRDefault="00A54EE1">
            <w:pPr>
              <w:pStyle w:val="Normal1"/>
              <w:widowControl w:val="0"/>
              <w:rPr>
                <w:color w:val="000000" w:themeColor="text1"/>
              </w:rPr>
            </w:pPr>
            <w:r w:rsidRPr="00F95F6A">
              <w:rPr>
                <w:rFonts w:ascii="Questrial" w:eastAsia="Questrial" w:hAnsi="Questrial" w:cs="Questrial"/>
                <w:color w:val="000000" w:themeColor="text1"/>
                <w:sz w:val="28"/>
                <w:szCs w:val="28"/>
              </w:rPr>
              <w:t>Solve each of the following</w:t>
            </w:r>
            <w:r w:rsidR="002E71B2">
              <w:rPr>
                <w:rFonts w:ascii="Questrial" w:eastAsia="Questrial" w:hAnsi="Questrial" w:cs="Questrial"/>
                <w:color w:val="000000" w:themeColor="text1"/>
                <w:sz w:val="28"/>
                <w:szCs w:val="28"/>
              </w:rPr>
              <w:t>:</w:t>
            </w:r>
            <w:r w:rsidRPr="00F95F6A">
              <w:rPr>
                <w:rFonts w:ascii="Questrial" w:eastAsia="Questrial" w:hAnsi="Questrial" w:cs="Questrial"/>
                <w:color w:val="000000" w:themeColor="text1"/>
                <w:sz w:val="28"/>
                <w:szCs w:val="28"/>
              </w:rPr>
              <w:t xml:space="preserve"> </w:t>
            </w:r>
          </w:p>
          <w:p w14:paraId="651B0DB8" w14:textId="77777777" w:rsidR="00434791" w:rsidRPr="00F95F6A" w:rsidRDefault="00434791">
            <w:pPr>
              <w:pStyle w:val="Normal1"/>
              <w:widowControl w:val="0"/>
              <w:rPr>
                <w:color w:val="000000" w:themeColor="text1"/>
              </w:rPr>
            </w:pPr>
          </w:p>
          <w:p w14:paraId="077233B7" w14:textId="42C8D815" w:rsidR="00434791" w:rsidRPr="00F95F6A" w:rsidRDefault="00992194" w:rsidP="002E71B2">
            <w:pPr>
              <w:pStyle w:val="Normal1"/>
              <w:widowControl w:val="0"/>
              <w:tabs>
                <w:tab w:val="left" w:pos="3300"/>
                <w:tab w:val="left" w:pos="6270"/>
              </w:tabs>
              <w:rPr>
                <w:color w:val="000000" w:themeColor="text1"/>
              </w:rPr>
            </w:pPr>
            <w:r>
              <w:rPr>
                <w:rFonts w:ascii="Questrial" w:eastAsia="Questrial" w:hAnsi="Questrial" w:cs="Questrial"/>
                <w:color w:val="000000" w:themeColor="text1"/>
                <w:sz w:val="28"/>
                <w:szCs w:val="28"/>
              </w:rPr>
              <w:t>a)  3x</w:t>
            </w:r>
            <w:r w:rsidR="00D86409">
              <w:rPr>
                <w:rFonts w:ascii="Questrial" w:eastAsia="Questrial" w:hAnsi="Questrial" w:cs="Questrial"/>
                <w:color w:val="000000" w:themeColor="text1"/>
                <w:sz w:val="28"/>
                <w:szCs w:val="28"/>
              </w:rPr>
              <w:t xml:space="preserve"> </w:t>
            </w:r>
            <w:r>
              <w:rPr>
                <w:rFonts w:ascii="Questrial" w:eastAsia="Questrial" w:hAnsi="Questrial" w:cs="Questrial"/>
                <w:color w:val="000000" w:themeColor="text1"/>
                <w:sz w:val="28"/>
                <w:szCs w:val="28"/>
              </w:rPr>
              <w:t>+</w:t>
            </w:r>
            <w:r w:rsidR="00D86409">
              <w:rPr>
                <w:rFonts w:ascii="Questrial" w:eastAsia="Questrial" w:hAnsi="Questrial" w:cs="Questrial"/>
                <w:color w:val="000000" w:themeColor="text1"/>
                <w:sz w:val="28"/>
                <w:szCs w:val="28"/>
              </w:rPr>
              <w:t xml:space="preserve"> </w:t>
            </w:r>
            <w:r>
              <w:rPr>
                <w:rFonts w:ascii="Questrial" w:eastAsia="Questrial" w:hAnsi="Questrial" w:cs="Questrial"/>
                <w:color w:val="000000" w:themeColor="text1"/>
                <w:sz w:val="28"/>
                <w:szCs w:val="28"/>
              </w:rPr>
              <w:t xml:space="preserve">5 = 2x – </w:t>
            </w:r>
            <w:r w:rsidR="00A54EE1" w:rsidRPr="00F95F6A">
              <w:rPr>
                <w:rFonts w:ascii="Questrial" w:eastAsia="Questrial" w:hAnsi="Questrial" w:cs="Questrial"/>
                <w:color w:val="000000" w:themeColor="text1"/>
                <w:sz w:val="28"/>
                <w:szCs w:val="28"/>
              </w:rPr>
              <w:t>6</w:t>
            </w:r>
            <w:r w:rsidR="00A54EE1" w:rsidRPr="00F95F6A">
              <w:rPr>
                <w:rFonts w:ascii="Questrial" w:eastAsia="Questrial" w:hAnsi="Questrial" w:cs="Questrial"/>
                <w:color w:val="000000" w:themeColor="text1"/>
                <w:sz w:val="28"/>
                <w:szCs w:val="28"/>
              </w:rPr>
              <w:tab/>
              <w:t xml:space="preserve">   b)  4x</w:t>
            </w:r>
            <w:r w:rsidR="00D86409">
              <w:rPr>
                <w:rFonts w:ascii="Questrial" w:eastAsia="Questrial" w:hAnsi="Questrial" w:cs="Questrial"/>
                <w:color w:val="000000" w:themeColor="text1"/>
                <w:sz w:val="28"/>
                <w:szCs w:val="28"/>
              </w:rPr>
              <w:t xml:space="preserve"> </w:t>
            </w:r>
            <w:r w:rsidR="00A54EE1" w:rsidRPr="00F95F6A">
              <w:rPr>
                <w:rFonts w:ascii="Questrial" w:eastAsia="Questrial" w:hAnsi="Questrial" w:cs="Questrial"/>
                <w:color w:val="000000" w:themeColor="text1"/>
                <w:sz w:val="28"/>
                <w:szCs w:val="28"/>
              </w:rPr>
              <w:t>+</w:t>
            </w:r>
            <w:r w:rsidR="00D86409">
              <w:rPr>
                <w:rFonts w:ascii="Questrial" w:eastAsia="Questrial" w:hAnsi="Questrial" w:cs="Questrial"/>
                <w:color w:val="000000" w:themeColor="text1"/>
                <w:sz w:val="28"/>
                <w:szCs w:val="28"/>
              </w:rPr>
              <w:t xml:space="preserve"> </w:t>
            </w:r>
            <w:r w:rsidR="00A54EE1" w:rsidRPr="00F95F6A">
              <w:rPr>
                <w:rFonts w:ascii="Questrial" w:eastAsia="Questrial" w:hAnsi="Questrial" w:cs="Questrial"/>
                <w:color w:val="000000" w:themeColor="text1"/>
                <w:sz w:val="28"/>
                <w:szCs w:val="28"/>
              </w:rPr>
              <w:t>3 = 4x</w:t>
            </w:r>
            <w:r w:rsidR="002E71B2">
              <w:rPr>
                <w:rFonts w:ascii="Questrial" w:eastAsia="Questrial" w:hAnsi="Questrial" w:cs="Questrial"/>
                <w:color w:val="000000" w:themeColor="text1"/>
                <w:sz w:val="28"/>
                <w:szCs w:val="28"/>
              </w:rPr>
              <w:t xml:space="preserve"> – 5</w:t>
            </w:r>
            <w:r w:rsidR="00D16B49">
              <w:rPr>
                <w:rFonts w:ascii="Questrial" w:eastAsia="Questrial" w:hAnsi="Questrial" w:cs="Questrial"/>
                <w:color w:val="000000" w:themeColor="text1"/>
                <w:sz w:val="28"/>
                <w:szCs w:val="28"/>
              </w:rPr>
              <w:tab/>
              <w:t xml:space="preserve">   c)  2x– 10 = 2x– </w:t>
            </w:r>
            <w:r w:rsidR="00A54EE1" w:rsidRPr="00F95F6A">
              <w:rPr>
                <w:rFonts w:ascii="Questrial" w:eastAsia="Questrial" w:hAnsi="Questrial" w:cs="Questrial"/>
                <w:color w:val="000000" w:themeColor="text1"/>
                <w:sz w:val="28"/>
                <w:szCs w:val="28"/>
              </w:rPr>
              <w:t>10</w:t>
            </w:r>
            <w:r w:rsidR="00A54EE1" w:rsidRPr="00F95F6A">
              <w:rPr>
                <w:rFonts w:ascii="Questrial" w:eastAsia="Questrial" w:hAnsi="Questrial" w:cs="Questrial"/>
                <w:color w:val="000000" w:themeColor="text1"/>
                <w:sz w:val="28"/>
                <w:szCs w:val="28"/>
              </w:rPr>
              <w:br/>
            </w:r>
            <w:bookmarkStart w:id="0" w:name="_GoBack"/>
            <w:bookmarkEnd w:id="0"/>
          </w:p>
        </w:tc>
      </w:tr>
    </w:tbl>
    <w:p w14:paraId="6EF4D832" w14:textId="77777777" w:rsidR="00F95F6A" w:rsidRDefault="00F95F6A">
      <w:pPr>
        <w:pStyle w:val="Normal1"/>
        <w:spacing w:after="0" w:line="240" w:lineRule="auto"/>
        <w:rPr>
          <w:color w:val="000000" w:themeColor="text1"/>
        </w:rPr>
      </w:pPr>
    </w:p>
    <w:p w14:paraId="4216EF79" w14:textId="77777777" w:rsidR="00F95F6A" w:rsidRDefault="00F95F6A">
      <w:pPr>
        <w:pStyle w:val="Normal1"/>
        <w:spacing w:after="0" w:line="240" w:lineRule="auto"/>
        <w:rPr>
          <w:color w:val="000000" w:themeColor="text1"/>
        </w:rPr>
      </w:pPr>
    </w:p>
    <w:p w14:paraId="04EDD1CC" w14:textId="77777777" w:rsidR="00F95F6A" w:rsidRDefault="00F95F6A">
      <w:pPr>
        <w:pStyle w:val="Normal1"/>
        <w:spacing w:after="0" w:line="240" w:lineRule="auto"/>
        <w:rPr>
          <w:color w:val="000000" w:themeColor="text1"/>
        </w:rPr>
      </w:pPr>
    </w:p>
    <w:p w14:paraId="09540F5D" w14:textId="77777777" w:rsidR="00D73394" w:rsidRDefault="00D73394">
      <w:pPr>
        <w:pStyle w:val="Normal1"/>
        <w:spacing w:after="0" w:line="240" w:lineRule="auto"/>
        <w:rPr>
          <w:color w:val="000000" w:themeColor="text1"/>
        </w:rPr>
      </w:pPr>
    </w:p>
    <w:p w14:paraId="78DE0F84" w14:textId="77777777" w:rsidR="00D73394" w:rsidRDefault="00D73394">
      <w:pPr>
        <w:pStyle w:val="Normal1"/>
        <w:spacing w:after="0" w:line="240" w:lineRule="auto"/>
        <w:rPr>
          <w:color w:val="000000" w:themeColor="text1"/>
        </w:rPr>
      </w:pPr>
    </w:p>
    <w:p w14:paraId="7A0625A6" w14:textId="77777777" w:rsidR="00D73394" w:rsidRDefault="00D73394">
      <w:pPr>
        <w:pStyle w:val="Normal1"/>
        <w:spacing w:after="0" w:line="240" w:lineRule="auto"/>
        <w:rPr>
          <w:color w:val="000000" w:themeColor="text1"/>
        </w:rPr>
      </w:pPr>
    </w:p>
    <w:p w14:paraId="58DF4452" w14:textId="77777777" w:rsidR="00D73394" w:rsidRDefault="00D73394">
      <w:pPr>
        <w:pStyle w:val="Normal1"/>
        <w:spacing w:after="0" w:line="240" w:lineRule="auto"/>
        <w:rPr>
          <w:color w:val="000000" w:themeColor="text1"/>
        </w:rPr>
      </w:pPr>
    </w:p>
    <w:p w14:paraId="084CD0BD" w14:textId="77777777" w:rsidR="00D73394" w:rsidRDefault="00D73394">
      <w:pPr>
        <w:pStyle w:val="Normal1"/>
        <w:spacing w:after="0" w:line="240" w:lineRule="auto"/>
        <w:rPr>
          <w:color w:val="000000" w:themeColor="text1"/>
        </w:rPr>
      </w:pPr>
    </w:p>
    <w:p w14:paraId="05F09910" w14:textId="77777777" w:rsidR="00D73394" w:rsidRDefault="00D73394">
      <w:pPr>
        <w:pStyle w:val="Normal1"/>
        <w:spacing w:after="0" w:line="240" w:lineRule="auto"/>
        <w:rPr>
          <w:color w:val="000000" w:themeColor="text1"/>
        </w:rPr>
      </w:pPr>
    </w:p>
    <w:p w14:paraId="7A2CA957" w14:textId="77777777" w:rsidR="00D73394" w:rsidRDefault="00D73394">
      <w:pPr>
        <w:pStyle w:val="Normal1"/>
        <w:spacing w:after="0" w:line="240" w:lineRule="auto"/>
        <w:rPr>
          <w:color w:val="000000" w:themeColor="text1"/>
        </w:rPr>
      </w:pPr>
    </w:p>
    <w:p w14:paraId="3296349C" w14:textId="77777777" w:rsidR="00F95F6A" w:rsidRDefault="00F95F6A">
      <w:pPr>
        <w:pStyle w:val="Normal1"/>
        <w:spacing w:after="0" w:line="240" w:lineRule="auto"/>
        <w:rPr>
          <w:color w:val="000000" w:themeColor="text1"/>
        </w:rPr>
      </w:pPr>
    </w:p>
    <w:p w14:paraId="133FD793" w14:textId="77777777" w:rsidR="00434791" w:rsidRPr="00F95F6A" w:rsidRDefault="00A54EE1">
      <w:pPr>
        <w:pStyle w:val="Normal1"/>
        <w:spacing w:after="0" w:line="240" w:lineRule="auto"/>
        <w:rPr>
          <w:color w:val="000000" w:themeColor="text1"/>
        </w:rPr>
      </w:pPr>
      <w:r w:rsidRPr="00F95F6A">
        <w:rPr>
          <w:b/>
          <w:color w:val="000000" w:themeColor="text1"/>
          <w:sz w:val="28"/>
          <w:szCs w:val="28"/>
        </w:rPr>
        <w:t>Task 2:</w:t>
      </w:r>
    </w:p>
    <w:tbl>
      <w:tblPr>
        <w:tblStyle w:val="a1"/>
        <w:tblW w:w="9820" w:type="dxa"/>
        <w:tblInd w:w="115"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9820"/>
      </w:tblGrid>
      <w:tr w:rsidR="00F95F6A" w:rsidRPr="00F95F6A" w14:paraId="47EC5745" w14:textId="77777777" w:rsidTr="00F95F6A">
        <w:tc>
          <w:tcPr>
            <w:tcW w:w="9820" w:type="dxa"/>
          </w:tcPr>
          <w:p w14:paraId="133DE0F8" w14:textId="65D26303" w:rsidR="00434791" w:rsidRPr="00F95F6A" w:rsidRDefault="00A54EE1">
            <w:pPr>
              <w:pStyle w:val="Normal1"/>
              <w:widowControl w:val="0"/>
              <w:rPr>
                <w:color w:val="000000" w:themeColor="text1"/>
              </w:rPr>
            </w:pPr>
            <w:r w:rsidRPr="00F95F6A">
              <w:rPr>
                <w:rFonts w:ascii="Questrial" w:eastAsia="Questrial" w:hAnsi="Questrial" w:cs="Questrial"/>
                <w:color w:val="000000" w:themeColor="text1"/>
                <w:sz w:val="28"/>
                <w:szCs w:val="28"/>
              </w:rPr>
              <w:t>Alexa is training to bike 100 miles. During her first week of training</w:t>
            </w:r>
            <w:r w:rsidR="00361B21">
              <w:rPr>
                <w:rFonts w:ascii="Questrial" w:eastAsia="Questrial" w:hAnsi="Questrial" w:cs="Questrial"/>
                <w:color w:val="000000" w:themeColor="text1"/>
                <w:sz w:val="28"/>
                <w:szCs w:val="28"/>
              </w:rPr>
              <w:t>,</w:t>
            </w:r>
            <w:r w:rsidRPr="00F95F6A">
              <w:rPr>
                <w:rFonts w:ascii="Questrial" w:eastAsia="Questrial" w:hAnsi="Questrial" w:cs="Questrial"/>
                <w:color w:val="000000" w:themeColor="text1"/>
                <w:sz w:val="28"/>
                <w:szCs w:val="28"/>
              </w:rPr>
              <w:t xml:space="preserve"> she bikes 12 miles. On her fifth week she bikes 40 miles. Write an equation to represent her training progress and use it to determine on what week she will be able to bike 100 miles.</w:t>
            </w:r>
          </w:p>
        </w:tc>
      </w:tr>
    </w:tbl>
    <w:p w14:paraId="5A206641" w14:textId="77777777" w:rsidR="00434791" w:rsidRDefault="00434791">
      <w:pPr>
        <w:pStyle w:val="Normal1"/>
        <w:spacing w:after="0" w:line="240" w:lineRule="auto"/>
        <w:rPr>
          <w:color w:val="000000" w:themeColor="text1"/>
        </w:rPr>
      </w:pPr>
    </w:p>
    <w:p w14:paraId="476D12AC" w14:textId="77777777" w:rsidR="00F95F6A" w:rsidRPr="00F95F6A" w:rsidRDefault="00F95F6A">
      <w:pPr>
        <w:pStyle w:val="Normal1"/>
        <w:spacing w:after="0" w:line="240" w:lineRule="auto"/>
        <w:rPr>
          <w:color w:val="000000" w:themeColor="text1"/>
        </w:rPr>
      </w:pPr>
    </w:p>
    <w:p w14:paraId="3D4FDE01" w14:textId="69C97DEA" w:rsidR="00F95F6A" w:rsidRDefault="00F95F6A">
      <w:pPr>
        <w:rPr>
          <w:b/>
          <w:color w:val="000000" w:themeColor="text1"/>
          <w:sz w:val="28"/>
          <w:szCs w:val="28"/>
        </w:rPr>
      </w:pPr>
    </w:p>
    <w:p w14:paraId="2D712AA0" w14:textId="77777777" w:rsidR="00E42B0C" w:rsidRDefault="00E42B0C">
      <w:pPr>
        <w:rPr>
          <w:b/>
          <w:color w:val="000000" w:themeColor="text1"/>
          <w:sz w:val="28"/>
          <w:szCs w:val="28"/>
        </w:rPr>
      </w:pPr>
      <w:r>
        <w:rPr>
          <w:b/>
          <w:color w:val="000000" w:themeColor="text1"/>
          <w:sz w:val="28"/>
          <w:szCs w:val="28"/>
        </w:rPr>
        <w:br w:type="page"/>
      </w:r>
    </w:p>
    <w:p w14:paraId="27FFC081" w14:textId="71F05EC9" w:rsidR="00434791" w:rsidRPr="00F95F6A" w:rsidRDefault="00A54EE1">
      <w:pPr>
        <w:pStyle w:val="Normal1"/>
        <w:spacing w:after="0" w:line="240" w:lineRule="auto"/>
        <w:rPr>
          <w:color w:val="000000" w:themeColor="text1"/>
        </w:rPr>
      </w:pPr>
      <w:r w:rsidRPr="00F95F6A">
        <w:rPr>
          <w:b/>
          <w:color w:val="000000" w:themeColor="text1"/>
          <w:sz w:val="28"/>
          <w:szCs w:val="28"/>
        </w:rPr>
        <w:lastRenderedPageBreak/>
        <w:t>Task 3:</w:t>
      </w:r>
    </w:p>
    <w:tbl>
      <w:tblPr>
        <w:tblStyle w:val="a3"/>
        <w:tblW w:w="9840" w:type="dxa"/>
        <w:tblInd w:w="115"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9840"/>
      </w:tblGrid>
      <w:tr w:rsidR="00F95F6A" w:rsidRPr="00F95F6A" w14:paraId="2D12652A" w14:textId="77777777" w:rsidTr="00F95F6A">
        <w:tc>
          <w:tcPr>
            <w:tcW w:w="9840" w:type="dxa"/>
          </w:tcPr>
          <w:p w14:paraId="1988D621" w14:textId="77777777" w:rsidR="00434791" w:rsidRPr="00F95F6A" w:rsidRDefault="00434791">
            <w:pPr>
              <w:pStyle w:val="Normal1"/>
              <w:jc w:val="center"/>
              <w:rPr>
                <w:color w:val="000000" w:themeColor="text1"/>
              </w:rPr>
            </w:pPr>
          </w:p>
          <w:p w14:paraId="4CA73010" w14:textId="485BEB06" w:rsidR="00434791" w:rsidRPr="00F95F6A" w:rsidRDefault="00A54EE1">
            <w:pPr>
              <w:pStyle w:val="Normal1"/>
              <w:widowControl w:val="0"/>
              <w:rPr>
                <w:color w:val="000000" w:themeColor="text1"/>
              </w:rPr>
            </w:pPr>
            <w:r w:rsidRPr="00F95F6A">
              <w:rPr>
                <w:rFonts w:ascii="Questrial" w:eastAsia="Questrial" w:hAnsi="Questrial" w:cs="Questrial"/>
                <w:color w:val="000000" w:themeColor="text1"/>
                <w:sz w:val="28"/>
                <w:szCs w:val="28"/>
              </w:rPr>
              <w:t>The coordinates of the vertices of parallelogram ABCD are</w:t>
            </w:r>
            <w:r w:rsidR="00D73394">
              <w:rPr>
                <w:color w:val="000000" w:themeColor="text1"/>
              </w:rPr>
              <w:t xml:space="preserve"> </w:t>
            </w:r>
            <w:proofErr w:type="gramStart"/>
            <w:r w:rsidRPr="00F95F6A">
              <w:rPr>
                <w:rFonts w:ascii="Questrial" w:eastAsia="Questrial" w:hAnsi="Questrial" w:cs="Questrial"/>
                <w:color w:val="000000" w:themeColor="text1"/>
                <w:sz w:val="28"/>
                <w:szCs w:val="28"/>
              </w:rPr>
              <w:t>A(</w:t>
            </w:r>
            <w:proofErr w:type="gramEnd"/>
            <w:r w:rsidRPr="00F95F6A">
              <w:rPr>
                <w:rFonts w:ascii="Questrial" w:eastAsia="Questrial" w:hAnsi="Questrial" w:cs="Questrial"/>
                <w:color w:val="000000" w:themeColor="text1"/>
                <w:sz w:val="28"/>
                <w:szCs w:val="28"/>
              </w:rPr>
              <w:t>-4, -3), B(5, 6), C(8, 3) and D(-1, -6).</w:t>
            </w:r>
          </w:p>
          <w:p w14:paraId="44EBC29C" w14:textId="77777777" w:rsidR="00434791" w:rsidRPr="00F95F6A" w:rsidRDefault="00434791">
            <w:pPr>
              <w:pStyle w:val="Normal1"/>
              <w:widowControl w:val="0"/>
              <w:rPr>
                <w:color w:val="000000" w:themeColor="text1"/>
              </w:rPr>
            </w:pPr>
          </w:p>
          <w:p w14:paraId="2395AA9F" w14:textId="77777777" w:rsidR="00434791" w:rsidRPr="00F95F6A" w:rsidRDefault="00A54EE1">
            <w:pPr>
              <w:pStyle w:val="Normal1"/>
              <w:widowControl w:val="0"/>
              <w:rPr>
                <w:color w:val="000000" w:themeColor="text1"/>
              </w:rPr>
            </w:pPr>
            <w:r w:rsidRPr="00F95F6A">
              <w:rPr>
                <w:rFonts w:ascii="Questrial" w:eastAsia="Questrial" w:hAnsi="Questrial" w:cs="Questrial"/>
                <w:color w:val="000000" w:themeColor="text1"/>
                <w:sz w:val="28"/>
                <w:szCs w:val="28"/>
              </w:rPr>
              <w:t>Determine the slopes and lengths of the sides to verify that it is a rectangle.</w:t>
            </w:r>
          </w:p>
          <w:p w14:paraId="3FBF6855" w14:textId="77777777" w:rsidR="00434791" w:rsidRPr="00F95F6A" w:rsidRDefault="00434791">
            <w:pPr>
              <w:pStyle w:val="Normal1"/>
              <w:jc w:val="center"/>
              <w:rPr>
                <w:color w:val="000000" w:themeColor="text1"/>
              </w:rPr>
            </w:pPr>
          </w:p>
        </w:tc>
      </w:tr>
    </w:tbl>
    <w:p w14:paraId="3027AF0D" w14:textId="77777777" w:rsidR="00434791" w:rsidRDefault="00434791">
      <w:pPr>
        <w:pStyle w:val="Normal1"/>
        <w:rPr>
          <w:color w:val="000000" w:themeColor="text1"/>
        </w:rPr>
      </w:pPr>
    </w:p>
    <w:p w14:paraId="3C04AC1F" w14:textId="77777777" w:rsidR="00F95F6A" w:rsidRPr="00F95F6A" w:rsidRDefault="00F95F6A">
      <w:pPr>
        <w:pStyle w:val="Normal1"/>
        <w:rPr>
          <w:color w:val="000000" w:themeColor="text1"/>
        </w:rPr>
      </w:pPr>
    </w:p>
    <w:sectPr w:rsidR="00F95F6A" w:rsidRPr="00F95F6A" w:rsidSect="0081248D">
      <w:headerReference w:type="default" r:id="rId8"/>
      <w:footerReference w:type="default" r:id="rId9"/>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B786D7" w14:textId="77777777" w:rsidR="00F61054" w:rsidRDefault="00F61054">
      <w:pPr>
        <w:spacing w:after="0" w:line="240" w:lineRule="auto"/>
      </w:pPr>
      <w:r>
        <w:separator/>
      </w:r>
    </w:p>
  </w:endnote>
  <w:endnote w:type="continuationSeparator" w:id="0">
    <w:p w14:paraId="4BA97DC2" w14:textId="77777777" w:rsidR="00F61054" w:rsidRDefault="00F61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Questrial">
    <w:altName w:val="Times New Roman"/>
    <w:charset w:val="00"/>
    <w:family w:val="auto"/>
    <w:pitch w:val="default"/>
  </w:font>
  <w:font w:name="Helvetica Neue Light">
    <w:panose1 w:val="02000403000000020004"/>
    <w:charset w:val="00"/>
    <w:family w:val="auto"/>
    <w:pitch w:val="variable"/>
    <w:sig w:usb0="8000007F" w:usb1="0000000A" w:usb2="00000000" w:usb3="00000000" w:csb0="0000000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593C5" w14:textId="4DECB1F7" w:rsidR="00F61054" w:rsidRPr="00D953BC" w:rsidRDefault="00D953BC" w:rsidP="00D953BC">
    <w:pPr>
      <w:pStyle w:val="Footer"/>
      <w:tabs>
        <w:tab w:val="left" w:pos="7470"/>
      </w:tabs>
      <w:rPr>
        <w:color w:val="000000" w:themeColor="text1"/>
      </w:rPr>
    </w:pPr>
    <w:r w:rsidRPr="0034409F">
      <w:rPr>
        <w:rFonts w:ascii="Arial" w:hAnsi="Arial" w:cs="Arial"/>
        <w:i/>
      </w:rPr>
      <w:t>Br</w:t>
    </w:r>
    <w:r>
      <w:rPr>
        <w:i/>
      </w:rPr>
      <w:t>idging Math Practices – Module 2 – Handout 3s</w:t>
    </w:r>
    <w:r w:rsidRPr="0034409F">
      <w:rPr>
        <w:rFonts w:ascii="Arial" w:hAnsi="Arial" w:cs="Arial"/>
        <w:i/>
      </w:rPr>
      <w:t xml:space="preserve"> </w:t>
    </w:r>
    <w:r w:rsidRPr="0034409F">
      <w:rPr>
        <w:rFonts w:ascii="Arial" w:hAnsi="Arial" w:cs="Arial"/>
        <w:i/>
      </w:rPr>
      <w:tab/>
    </w:r>
    <w:r w:rsidRPr="0034409F">
      <w:rPr>
        <w:rFonts w:ascii="Arial" w:hAnsi="Arial" w:cs="Arial"/>
        <w:i/>
      </w:rPr>
      <w:tab/>
    </w:r>
    <w:r w:rsidRPr="0034409F">
      <w:rPr>
        <w:rFonts w:ascii="Arial" w:hAnsi="Arial" w:cs="Arial"/>
        <w:i/>
        <w:color w:val="000000" w:themeColor="text1"/>
      </w:rPr>
      <w:t xml:space="preserve"> </w:t>
    </w:r>
    <w:r w:rsidRPr="0034409F">
      <w:rPr>
        <w:rFonts w:ascii="Arial" w:hAnsi="Arial" w:cs="Arial"/>
        <w:color w:val="000000" w:themeColor="text1"/>
      </w:rPr>
      <w:t xml:space="preserve">Page </w:t>
    </w:r>
    <w:r w:rsidRPr="0034409F">
      <w:rPr>
        <w:rFonts w:ascii="Arial" w:hAnsi="Arial" w:cs="Arial"/>
        <w:color w:val="000000" w:themeColor="text1"/>
      </w:rPr>
      <w:fldChar w:fldCharType="begin"/>
    </w:r>
    <w:r w:rsidRPr="0034409F">
      <w:rPr>
        <w:rFonts w:ascii="Arial" w:hAnsi="Arial" w:cs="Arial"/>
        <w:color w:val="000000" w:themeColor="text1"/>
      </w:rPr>
      <w:instrText xml:space="preserve"> PAGE  \* Arabic  \* MERGEFORMAT </w:instrText>
    </w:r>
    <w:r w:rsidRPr="0034409F">
      <w:rPr>
        <w:rFonts w:ascii="Arial" w:hAnsi="Arial" w:cs="Arial"/>
        <w:color w:val="000000" w:themeColor="text1"/>
      </w:rPr>
      <w:fldChar w:fldCharType="separate"/>
    </w:r>
    <w:r w:rsidR="007409C9" w:rsidRPr="007409C9">
      <w:rPr>
        <w:noProof/>
        <w:color w:val="000000" w:themeColor="text1"/>
      </w:rPr>
      <w:t>1</w:t>
    </w:r>
    <w:r w:rsidRPr="0034409F">
      <w:rPr>
        <w:rFonts w:ascii="Arial" w:hAnsi="Arial" w:cs="Arial"/>
        <w:color w:val="000000" w:themeColor="text1"/>
      </w:rPr>
      <w:fldChar w:fldCharType="end"/>
    </w:r>
    <w:r w:rsidRPr="0034409F">
      <w:rPr>
        <w:rFonts w:ascii="Arial" w:hAnsi="Arial" w:cs="Arial"/>
        <w:color w:val="000000" w:themeColor="text1"/>
      </w:rPr>
      <w:t xml:space="preserve"> of </w:t>
    </w:r>
    <w:r w:rsidRPr="0034409F">
      <w:rPr>
        <w:rFonts w:ascii="Arial" w:hAnsi="Arial" w:cs="Arial"/>
        <w:color w:val="000000" w:themeColor="text1"/>
      </w:rPr>
      <w:fldChar w:fldCharType="begin"/>
    </w:r>
    <w:r w:rsidRPr="0034409F">
      <w:rPr>
        <w:rFonts w:ascii="Arial" w:hAnsi="Arial" w:cs="Arial"/>
        <w:color w:val="000000" w:themeColor="text1"/>
      </w:rPr>
      <w:instrText xml:space="preserve"> NUMPAGES  \* Arabic  \* MERGEFORMAT </w:instrText>
    </w:r>
    <w:r w:rsidRPr="0034409F">
      <w:rPr>
        <w:rFonts w:ascii="Arial" w:hAnsi="Arial" w:cs="Arial"/>
        <w:color w:val="000000" w:themeColor="text1"/>
      </w:rPr>
      <w:fldChar w:fldCharType="separate"/>
    </w:r>
    <w:r w:rsidR="007409C9" w:rsidRPr="007409C9">
      <w:rPr>
        <w:noProof/>
        <w:color w:val="000000" w:themeColor="text1"/>
      </w:rPr>
      <w:t>2</w:t>
    </w:r>
    <w:r w:rsidRPr="0034409F">
      <w:rPr>
        <w:rFonts w:ascii="Arial" w:hAnsi="Arial" w:cs="Arial"/>
        <w:color w:val="000000" w:themeColor="text1"/>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F69363" w14:textId="77777777" w:rsidR="00F61054" w:rsidRDefault="00F61054">
      <w:pPr>
        <w:spacing w:after="0" w:line="240" w:lineRule="auto"/>
      </w:pPr>
      <w:r>
        <w:separator/>
      </w:r>
    </w:p>
  </w:footnote>
  <w:footnote w:type="continuationSeparator" w:id="0">
    <w:p w14:paraId="258665DC" w14:textId="77777777" w:rsidR="00F61054" w:rsidRDefault="00F6105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69641" w14:textId="77777777" w:rsidR="00F61054" w:rsidRDefault="00F61054">
    <w:pPr>
      <w:pStyle w:val="Normal1"/>
      <w:spacing w:after="0" w:line="240" w:lineRule="auto"/>
      <w:jc w:val="center"/>
    </w:pPr>
  </w:p>
  <w:p w14:paraId="44AEFB87" w14:textId="767CE189" w:rsidR="00F61054" w:rsidRPr="00F61054" w:rsidRDefault="00F61054" w:rsidP="00F61054">
    <w:pPr>
      <w:pStyle w:val="Normal1"/>
      <w:pBdr>
        <w:top w:val="single" w:sz="4" w:space="1" w:color="auto"/>
        <w:left w:val="single" w:sz="4" w:space="4" w:color="auto"/>
        <w:bottom w:val="single" w:sz="4" w:space="1" w:color="auto"/>
        <w:right w:val="single" w:sz="4" w:space="4" w:color="auto"/>
      </w:pBdr>
      <w:shd w:val="clear" w:color="auto" w:fill="0C0C0C"/>
      <w:spacing w:after="0" w:line="240" w:lineRule="auto"/>
      <w:jc w:val="center"/>
      <w:rPr>
        <w:rFonts w:ascii="Helvetica Neue Light" w:hAnsi="Helvetica Neue Light"/>
        <w:color w:val="FFFFFF" w:themeColor="background1"/>
        <w:sz w:val="36"/>
        <w:szCs w:val="36"/>
      </w:rPr>
    </w:pPr>
    <w:r w:rsidRPr="00F61054">
      <w:rPr>
        <w:rFonts w:ascii="Helvetica Neue Light" w:eastAsia="Cambria" w:hAnsi="Helvetica Neue Light" w:cs="Cambria"/>
        <w:color w:val="FFFFFF" w:themeColor="background1"/>
        <w:sz w:val="36"/>
        <w:szCs w:val="36"/>
      </w:rPr>
      <w:t xml:space="preserve">Lens 1: SECONDARY  </w:t>
    </w:r>
  </w:p>
  <w:p w14:paraId="07F44190" w14:textId="77777777" w:rsidR="00F61054" w:rsidRPr="00F61054" w:rsidRDefault="00F61054" w:rsidP="00F61054">
    <w:pPr>
      <w:pStyle w:val="Normal1"/>
      <w:pBdr>
        <w:top w:val="single" w:sz="4" w:space="1" w:color="auto"/>
        <w:left w:val="single" w:sz="4" w:space="4" w:color="auto"/>
        <w:bottom w:val="single" w:sz="4" w:space="1" w:color="auto"/>
        <w:right w:val="single" w:sz="4" w:space="4" w:color="auto"/>
      </w:pBdr>
      <w:shd w:val="clear" w:color="auto" w:fill="0C0C0C"/>
      <w:spacing w:after="0" w:line="240" w:lineRule="auto"/>
      <w:jc w:val="center"/>
      <w:rPr>
        <w:rFonts w:ascii="Helvetica Neue Light" w:hAnsi="Helvetica Neue Light"/>
        <w:color w:val="FFFFFF" w:themeColor="background1"/>
        <w:sz w:val="28"/>
        <w:szCs w:val="28"/>
      </w:rPr>
    </w:pPr>
    <w:r w:rsidRPr="00F61054">
      <w:rPr>
        <w:rFonts w:ascii="Helvetica Neue Light" w:eastAsia="Cambria" w:hAnsi="Helvetica Neue Light" w:cs="Cambria"/>
        <w:color w:val="FFFFFF" w:themeColor="background1"/>
        <w:sz w:val="28"/>
        <w:szCs w:val="28"/>
      </w:rPr>
      <w:t xml:space="preserve">Does the task engage students in mathematical argumentation? </w:t>
    </w:r>
  </w:p>
  <w:p w14:paraId="4083EAC8" w14:textId="77777777" w:rsidR="00F61054" w:rsidRPr="00F61054" w:rsidRDefault="00F61054">
    <w:pPr>
      <w:pStyle w:val="Normal1"/>
      <w:spacing w:after="0" w:line="240" w:lineRule="auto"/>
      <w:jc w:val="center"/>
      <w:rPr>
        <w:rFonts w:ascii="Helvetica Neue Light" w:hAnsi="Helvetica Neue Light"/>
        <w:color w:val="FFFFFF" w:themeColor="background1"/>
        <w:bdr w:val="single" w:sz="4" w:space="0" w:color="auto"/>
        <w:shd w:val="clear" w:color="auto" w:fill="0C0C0C"/>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B7AA2"/>
    <w:multiLevelType w:val="hybridMultilevel"/>
    <w:tmpl w:val="BEC8A708"/>
    <w:lvl w:ilvl="0" w:tplc="897E0C0E">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0C4FDC"/>
    <w:multiLevelType w:val="multilevel"/>
    <w:tmpl w:val="D6AAE506"/>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
  <w:rsids>
    <w:rsidRoot w:val="00434791"/>
    <w:rsid w:val="00000996"/>
    <w:rsid w:val="00083158"/>
    <w:rsid w:val="0011784A"/>
    <w:rsid w:val="002E71B2"/>
    <w:rsid w:val="00361B21"/>
    <w:rsid w:val="003961A4"/>
    <w:rsid w:val="00434791"/>
    <w:rsid w:val="0047083E"/>
    <w:rsid w:val="0068322A"/>
    <w:rsid w:val="007409C9"/>
    <w:rsid w:val="0081248D"/>
    <w:rsid w:val="0094216F"/>
    <w:rsid w:val="00992194"/>
    <w:rsid w:val="00A54EE1"/>
    <w:rsid w:val="00AC3A0E"/>
    <w:rsid w:val="00D16B49"/>
    <w:rsid w:val="00D677DA"/>
    <w:rsid w:val="00D73394"/>
    <w:rsid w:val="00D86409"/>
    <w:rsid w:val="00D953BC"/>
    <w:rsid w:val="00E124FF"/>
    <w:rsid w:val="00E42B0C"/>
    <w:rsid w:val="00F61054"/>
    <w:rsid w:val="00F95F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425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4">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A54EE1"/>
    <w:pPr>
      <w:tabs>
        <w:tab w:val="center" w:pos="4320"/>
        <w:tab w:val="right" w:pos="8640"/>
      </w:tabs>
      <w:spacing w:after="0" w:line="240" w:lineRule="auto"/>
    </w:pPr>
  </w:style>
  <w:style w:type="character" w:customStyle="1" w:styleId="HeaderChar">
    <w:name w:val="Header Char"/>
    <w:basedOn w:val="DefaultParagraphFont"/>
    <w:link w:val="Header"/>
    <w:uiPriority w:val="99"/>
    <w:rsid w:val="00A54EE1"/>
  </w:style>
  <w:style w:type="paragraph" w:styleId="Footer">
    <w:name w:val="footer"/>
    <w:basedOn w:val="Normal"/>
    <w:link w:val="FooterChar"/>
    <w:uiPriority w:val="99"/>
    <w:unhideWhenUsed/>
    <w:rsid w:val="00A54EE1"/>
    <w:pPr>
      <w:tabs>
        <w:tab w:val="center" w:pos="4320"/>
        <w:tab w:val="right" w:pos="8640"/>
      </w:tabs>
      <w:spacing w:after="0" w:line="240" w:lineRule="auto"/>
    </w:pPr>
  </w:style>
  <w:style w:type="character" w:customStyle="1" w:styleId="FooterChar">
    <w:name w:val="Footer Char"/>
    <w:basedOn w:val="DefaultParagraphFont"/>
    <w:link w:val="Footer"/>
    <w:uiPriority w:val="99"/>
    <w:rsid w:val="00A54EE1"/>
  </w:style>
  <w:style w:type="paragraph" w:styleId="BalloonText">
    <w:name w:val="Balloon Text"/>
    <w:basedOn w:val="Normal"/>
    <w:link w:val="BalloonTextChar"/>
    <w:uiPriority w:val="99"/>
    <w:semiHidden/>
    <w:unhideWhenUsed/>
    <w:rsid w:val="007409C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09C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4">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A54EE1"/>
    <w:pPr>
      <w:tabs>
        <w:tab w:val="center" w:pos="4320"/>
        <w:tab w:val="right" w:pos="8640"/>
      </w:tabs>
      <w:spacing w:after="0" w:line="240" w:lineRule="auto"/>
    </w:pPr>
  </w:style>
  <w:style w:type="character" w:customStyle="1" w:styleId="HeaderChar">
    <w:name w:val="Header Char"/>
    <w:basedOn w:val="DefaultParagraphFont"/>
    <w:link w:val="Header"/>
    <w:uiPriority w:val="99"/>
    <w:rsid w:val="00A54EE1"/>
  </w:style>
  <w:style w:type="paragraph" w:styleId="Footer">
    <w:name w:val="footer"/>
    <w:basedOn w:val="Normal"/>
    <w:link w:val="FooterChar"/>
    <w:uiPriority w:val="99"/>
    <w:unhideWhenUsed/>
    <w:rsid w:val="00A54EE1"/>
    <w:pPr>
      <w:tabs>
        <w:tab w:val="center" w:pos="4320"/>
        <w:tab w:val="right" w:pos="8640"/>
      </w:tabs>
      <w:spacing w:after="0" w:line="240" w:lineRule="auto"/>
    </w:pPr>
  </w:style>
  <w:style w:type="character" w:customStyle="1" w:styleId="FooterChar">
    <w:name w:val="Footer Char"/>
    <w:basedOn w:val="DefaultParagraphFont"/>
    <w:link w:val="Footer"/>
    <w:uiPriority w:val="99"/>
    <w:rsid w:val="00A54EE1"/>
  </w:style>
  <w:style w:type="paragraph" w:styleId="BalloonText">
    <w:name w:val="Balloon Text"/>
    <w:basedOn w:val="Normal"/>
    <w:link w:val="BalloonTextChar"/>
    <w:uiPriority w:val="99"/>
    <w:semiHidden/>
    <w:unhideWhenUsed/>
    <w:rsid w:val="007409C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09C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151</Words>
  <Characters>861</Characters>
  <Application>Microsoft Macintosh Word</Application>
  <DocSecurity>0</DocSecurity>
  <Lines>7</Lines>
  <Paragraphs>2</Paragraphs>
  <ScaleCrop>false</ScaleCrop>
  <Company>Neag School of Education</Company>
  <LinksUpToDate>false</LinksUpToDate>
  <CharactersWithSpaces>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Jillian Cavanna</cp:lastModifiedBy>
  <cp:revision>3</cp:revision>
  <cp:lastPrinted>2016-08-22T19:31:00Z</cp:lastPrinted>
  <dcterms:created xsi:type="dcterms:W3CDTF">2016-08-22T19:31:00Z</dcterms:created>
  <dcterms:modified xsi:type="dcterms:W3CDTF">2016-08-22T19:31:00Z</dcterms:modified>
</cp:coreProperties>
</file>