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10152"/>
      </w:tblGrid>
      <w:tr w:rsidR="007A66EB" w:rsidRPr="007A66EB" w14:paraId="1F0A7377" w14:textId="77777777" w:rsidTr="007A66EB">
        <w:tc>
          <w:tcPr>
            <w:tcW w:w="10152" w:type="dxa"/>
            <w:shd w:val="clear" w:color="auto" w:fill="404040" w:themeFill="text1" w:themeFillTint="BF"/>
          </w:tcPr>
          <w:p w14:paraId="1C6CA049" w14:textId="77777777" w:rsidR="00ED20AB" w:rsidRDefault="007A66EB" w:rsidP="00ED20AB">
            <w:pPr>
              <w:jc w:val="center"/>
              <w:rPr>
                <w:rFonts w:ascii="Helvetica Neue Light" w:hAnsi="Helvetica Neue Light" w:cs="Arial"/>
                <w:color w:val="FFFFFF" w:themeColor="background1"/>
                <w:sz w:val="40"/>
                <w:szCs w:val="40"/>
              </w:rPr>
            </w:pPr>
            <w:r>
              <w:rPr>
                <w:rFonts w:ascii="Helvetica Neue Light" w:hAnsi="Helvetica Neue Light" w:cs="Arial"/>
                <w:color w:val="FFFFFF" w:themeColor="background1"/>
                <w:sz w:val="40"/>
                <w:szCs w:val="40"/>
              </w:rPr>
              <w:t xml:space="preserve">Bridging to Practice: </w:t>
            </w:r>
          </w:p>
          <w:p w14:paraId="0EB70A15" w14:textId="0E4DCE90" w:rsidR="007A66EB" w:rsidRPr="007A66EB" w:rsidRDefault="007A66EB" w:rsidP="00ED20AB">
            <w:pPr>
              <w:jc w:val="center"/>
              <w:rPr>
                <w:rFonts w:ascii="Helvetica Neue Light" w:hAnsi="Helvetica Neue Light" w:cs="Arial"/>
                <w:color w:val="FFFFFF" w:themeColor="background1"/>
                <w:sz w:val="40"/>
                <w:szCs w:val="40"/>
              </w:rPr>
            </w:pPr>
            <w:bookmarkStart w:id="0" w:name="_GoBack"/>
            <w:bookmarkEnd w:id="0"/>
            <w:r w:rsidRPr="007A66EB">
              <w:rPr>
                <w:rFonts w:ascii="Helvetica Neue Light" w:hAnsi="Helvetica Neue Light" w:cs="Arial"/>
                <w:color w:val="FFFFFF" w:themeColor="background1"/>
                <w:sz w:val="40"/>
                <w:szCs w:val="40"/>
              </w:rPr>
              <w:t xml:space="preserve">Student Work Sample Sorting </w:t>
            </w:r>
            <w:r w:rsidR="00ED20AB">
              <w:rPr>
                <w:rFonts w:ascii="Helvetica Neue Light" w:hAnsi="Helvetica Neue Light" w:cs="Arial"/>
                <w:color w:val="FFFFFF" w:themeColor="background1"/>
                <w:sz w:val="40"/>
                <w:szCs w:val="40"/>
              </w:rPr>
              <w:t>Protocol</w:t>
            </w:r>
          </w:p>
        </w:tc>
      </w:tr>
    </w:tbl>
    <w:p w14:paraId="2A4A3321" w14:textId="77777777" w:rsidR="006351BA" w:rsidRPr="006351BA" w:rsidRDefault="006351BA" w:rsidP="003A6EF8">
      <w:pPr>
        <w:jc w:val="center"/>
        <w:rPr>
          <w:rFonts w:ascii="Arial" w:hAnsi="Arial" w:cs="Arial"/>
          <w:b/>
          <w:sz w:val="16"/>
          <w:szCs w:val="16"/>
        </w:rPr>
      </w:pPr>
    </w:p>
    <w:p w14:paraId="561D4243" w14:textId="2769988C" w:rsidR="009633E0" w:rsidRPr="003A6EF8" w:rsidRDefault="009633E0" w:rsidP="003A6E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 1: Individual</w:t>
      </w:r>
    </w:p>
    <w:p w14:paraId="1450EF1F" w14:textId="77777777" w:rsidR="00AA4F7B" w:rsidRPr="006F7A8F" w:rsidRDefault="00AA4F7B" w:rsidP="00BD26A9">
      <w:pPr>
        <w:rPr>
          <w:rFonts w:ascii="Arial" w:hAnsi="Arial" w:cs="Arial"/>
        </w:rPr>
      </w:pPr>
    </w:p>
    <w:p w14:paraId="0E4AEFC6" w14:textId="186471C2" w:rsidR="00BD26A9" w:rsidRPr="00E94220" w:rsidRDefault="00BD26A9" w:rsidP="00BD26A9">
      <w:pPr>
        <w:rPr>
          <w:rFonts w:ascii="Arial" w:hAnsi="Arial" w:cs="Arial"/>
          <w:b/>
        </w:rPr>
      </w:pPr>
      <w:r w:rsidRPr="00E94220">
        <w:rPr>
          <w:rFonts w:ascii="Arial" w:hAnsi="Arial" w:cs="Arial"/>
          <w:b/>
        </w:rPr>
        <w:t>A: Setting the context</w:t>
      </w:r>
      <w:r w:rsidR="00B20CDE" w:rsidRPr="00E94220">
        <w:rPr>
          <w:rFonts w:ascii="Arial" w:hAnsi="Arial" w:cs="Arial"/>
          <w:b/>
        </w:rPr>
        <w:t xml:space="preserve">: Mathematics Task. </w:t>
      </w:r>
      <w:r w:rsidR="00DB7D8F" w:rsidRPr="00E94220">
        <w:rPr>
          <w:rFonts w:ascii="Arial" w:hAnsi="Arial" w:cs="Arial"/>
          <w:b/>
        </w:rPr>
        <w:t>(5 mins)</w:t>
      </w:r>
    </w:p>
    <w:p w14:paraId="3C7D024E" w14:textId="127474C9" w:rsidR="00AA4F7B" w:rsidRPr="006351BA" w:rsidRDefault="00607F43" w:rsidP="00CF4249">
      <w:pPr>
        <w:ind w:left="360"/>
        <w:rPr>
          <w:rFonts w:ascii="Arial" w:hAnsi="Arial" w:cs="Arial"/>
          <w:sz w:val="22"/>
          <w:szCs w:val="22"/>
        </w:rPr>
      </w:pPr>
      <w:r w:rsidRPr="006351BA">
        <w:rPr>
          <w:rFonts w:ascii="Arial" w:hAnsi="Arial" w:cs="Arial"/>
          <w:sz w:val="22"/>
          <w:szCs w:val="22"/>
        </w:rPr>
        <w:t xml:space="preserve">Work through the math task on your own. </w:t>
      </w:r>
      <w:r w:rsidR="007216FC" w:rsidRPr="006351BA">
        <w:rPr>
          <w:rFonts w:ascii="Arial" w:hAnsi="Arial" w:cs="Arial"/>
          <w:sz w:val="22"/>
          <w:szCs w:val="22"/>
        </w:rPr>
        <w:t xml:space="preserve">Ideas to think about: </w:t>
      </w:r>
      <w:r w:rsidR="00FD04C8" w:rsidRPr="006351BA">
        <w:rPr>
          <w:rFonts w:ascii="Arial" w:hAnsi="Arial" w:cs="Arial"/>
          <w:sz w:val="22"/>
          <w:szCs w:val="22"/>
        </w:rPr>
        <w:t>What was the “big idea” of the task/assessment?</w:t>
      </w:r>
      <w:r w:rsidR="003577AB" w:rsidRPr="006351BA">
        <w:rPr>
          <w:rFonts w:ascii="Arial" w:hAnsi="Arial" w:cs="Arial"/>
          <w:sz w:val="22"/>
          <w:szCs w:val="22"/>
        </w:rPr>
        <w:t xml:space="preserve"> </w:t>
      </w:r>
      <w:r w:rsidR="00DD4C5A" w:rsidRPr="006351BA">
        <w:rPr>
          <w:rFonts w:ascii="Arial" w:hAnsi="Arial" w:cs="Arial"/>
          <w:sz w:val="22"/>
          <w:szCs w:val="22"/>
        </w:rPr>
        <w:t xml:space="preserve">What result or </w:t>
      </w:r>
      <w:r w:rsidR="00627442" w:rsidRPr="006351BA">
        <w:rPr>
          <w:rFonts w:ascii="Arial" w:hAnsi="Arial" w:cs="Arial"/>
          <w:sz w:val="22"/>
          <w:szCs w:val="22"/>
        </w:rPr>
        <w:t>claim</w:t>
      </w:r>
      <w:r w:rsidR="00DD4C5A" w:rsidRPr="006351BA">
        <w:rPr>
          <w:rFonts w:ascii="Arial" w:hAnsi="Arial" w:cs="Arial"/>
          <w:sz w:val="22"/>
          <w:szCs w:val="22"/>
        </w:rPr>
        <w:t xml:space="preserve"> needed justification? </w:t>
      </w:r>
      <w:r w:rsidR="00AA4F7B" w:rsidRPr="006351BA">
        <w:rPr>
          <w:rFonts w:ascii="Arial" w:hAnsi="Arial" w:cs="Arial"/>
          <w:sz w:val="22"/>
          <w:szCs w:val="22"/>
        </w:rPr>
        <w:t xml:space="preserve">What </w:t>
      </w:r>
      <w:r w:rsidR="007216FC" w:rsidRPr="006351BA">
        <w:rPr>
          <w:rFonts w:ascii="Arial" w:hAnsi="Arial" w:cs="Arial"/>
          <w:sz w:val="22"/>
          <w:szCs w:val="22"/>
        </w:rPr>
        <w:t>would</w:t>
      </w:r>
      <w:r w:rsidR="00AA4F7B" w:rsidRPr="006351BA">
        <w:rPr>
          <w:rFonts w:ascii="Arial" w:hAnsi="Arial" w:cs="Arial"/>
          <w:sz w:val="22"/>
          <w:szCs w:val="22"/>
        </w:rPr>
        <w:t xml:space="preserve"> a high quality</w:t>
      </w:r>
      <w:r w:rsidR="007216FC" w:rsidRPr="006351BA">
        <w:rPr>
          <w:rFonts w:ascii="Arial" w:hAnsi="Arial" w:cs="Arial"/>
          <w:sz w:val="22"/>
          <w:szCs w:val="22"/>
        </w:rPr>
        <w:t xml:space="preserve"> argument on this task</w:t>
      </w:r>
      <w:r w:rsidR="00B20CDE" w:rsidRPr="006351BA">
        <w:rPr>
          <w:rFonts w:ascii="Arial" w:hAnsi="Arial" w:cs="Arial"/>
          <w:sz w:val="22"/>
          <w:szCs w:val="22"/>
        </w:rPr>
        <w:t xml:space="preserve"> </w:t>
      </w:r>
      <w:r w:rsidR="007216FC" w:rsidRPr="006351BA">
        <w:rPr>
          <w:rFonts w:ascii="Arial" w:hAnsi="Arial" w:cs="Arial"/>
          <w:sz w:val="22"/>
          <w:szCs w:val="22"/>
        </w:rPr>
        <w:t>look like?</w:t>
      </w:r>
    </w:p>
    <w:p w14:paraId="74CEEEC6" w14:textId="77777777" w:rsidR="007F74C5" w:rsidRPr="00627442" w:rsidRDefault="007F74C5" w:rsidP="00BD26A9"/>
    <w:p w14:paraId="0499D2B1" w14:textId="0214831D" w:rsidR="00182805" w:rsidRPr="00E94220" w:rsidRDefault="00182805" w:rsidP="00182805">
      <w:pPr>
        <w:rPr>
          <w:rFonts w:ascii="Arial" w:hAnsi="Arial" w:cs="Arial"/>
          <w:b/>
        </w:rPr>
      </w:pPr>
      <w:r w:rsidRPr="00E94220">
        <w:rPr>
          <w:rFonts w:ascii="Arial" w:hAnsi="Arial" w:cs="Arial"/>
          <w:b/>
        </w:rPr>
        <w:t xml:space="preserve">B: </w:t>
      </w:r>
      <w:r w:rsidR="007216FC" w:rsidRPr="00E94220">
        <w:rPr>
          <w:rFonts w:ascii="Arial" w:hAnsi="Arial" w:cs="Arial"/>
          <w:b/>
        </w:rPr>
        <w:t xml:space="preserve">Initial Sort </w:t>
      </w:r>
      <w:r w:rsidR="00DB7D8F" w:rsidRPr="00E94220">
        <w:rPr>
          <w:rFonts w:ascii="Arial" w:hAnsi="Arial" w:cs="Arial"/>
          <w:b/>
        </w:rPr>
        <w:t>(</w:t>
      </w:r>
      <w:r w:rsidR="007F74C5" w:rsidRPr="00E94220">
        <w:rPr>
          <w:rFonts w:ascii="Arial" w:hAnsi="Arial" w:cs="Arial"/>
          <w:b/>
        </w:rPr>
        <w:t>10</w:t>
      </w:r>
      <w:r w:rsidR="00745865" w:rsidRPr="00E94220">
        <w:rPr>
          <w:rFonts w:ascii="Arial" w:hAnsi="Arial" w:cs="Arial"/>
          <w:b/>
        </w:rPr>
        <w:t>-15</w:t>
      </w:r>
      <w:r w:rsidR="00DB7D8F" w:rsidRPr="00E94220">
        <w:rPr>
          <w:rFonts w:ascii="Arial" w:hAnsi="Arial" w:cs="Arial"/>
          <w:b/>
        </w:rPr>
        <w:t xml:space="preserve"> mins)</w:t>
      </w:r>
    </w:p>
    <w:p w14:paraId="1C347AF0" w14:textId="728382C3" w:rsidR="002F7BD4" w:rsidRPr="006351BA" w:rsidRDefault="003B7C3F" w:rsidP="00CF4249">
      <w:pPr>
        <w:ind w:left="360"/>
        <w:rPr>
          <w:rFonts w:ascii="Arial" w:hAnsi="Arial" w:cs="Arial"/>
        </w:rPr>
      </w:pPr>
      <w:r w:rsidRPr="006351BA">
        <w:rPr>
          <w:rFonts w:ascii="Arial" w:hAnsi="Arial" w:cs="Arial"/>
          <w:sz w:val="22"/>
          <w:szCs w:val="22"/>
        </w:rPr>
        <w:t>On your own</w:t>
      </w:r>
      <w:r w:rsidR="00AA4F7B" w:rsidRPr="006351BA">
        <w:rPr>
          <w:rFonts w:ascii="Arial" w:hAnsi="Arial" w:cs="Arial"/>
          <w:sz w:val="22"/>
          <w:szCs w:val="22"/>
        </w:rPr>
        <w:t>, d</w:t>
      </w:r>
      <w:r w:rsidR="00182805" w:rsidRPr="006351BA">
        <w:rPr>
          <w:rFonts w:ascii="Arial" w:hAnsi="Arial" w:cs="Arial"/>
          <w:sz w:val="22"/>
          <w:szCs w:val="22"/>
        </w:rPr>
        <w:t>o a “quick sort” of students’ work by the degree of proficiency</w:t>
      </w:r>
      <w:r w:rsidR="00627442" w:rsidRPr="006351BA">
        <w:rPr>
          <w:rFonts w:ascii="Arial" w:hAnsi="Arial" w:cs="Arial"/>
          <w:sz w:val="22"/>
          <w:szCs w:val="22"/>
        </w:rPr>
        <w:t xml:space="preserve"> demonstrated with providing an argument of </w:t>
      </w:r>
      <w:r w:rsidR="00337361" w:rsidRPr="006351BA">
        <w:rPr>
          <w:rFonts w:ascii="Arial" w:hAnsi="Arial" w:cs="Arial"/>
          <w:sz w:val="22"/>
          <w:szCs w:val="22"/>
        </w:rPr>
        <w:t>relevant</w:t>
      </w:r>
      <w:r w:rsidR="00627442" w:rsidRPr="006351BA">
        <w:rPr>
          <w:rFonts w:ascii="Arial" w:hAnsi="Arial" w:cs="Arial"/>
          <w:sz w:val="22"/>
          <w:szCs w:val="22"/>
        </w:rPr>
        <w:t xml:space="preserve"> claim</w:t>
      </w:r>
      <w:r w:rsidR="00337361" w:rsidRPr="006351BA">
        <w:rPr>
          <w:rFonts w:ascii="Arial" w:hAnsi="Arial" w:cs="Arial"/>
          <w:sz w:val="22"/>
          <w:szCs w:val="22"/>
        </w:rPr>
        <w:t>s</w:t>
      </w:r>
      <w:r w:rsidR="00627442" w:rsidRPr="006351BA">
        <w:rPr>
          <w:rFonts w:ascii="Arial" w:hAnsi="Arial" w:cs="Arial"/>
          <w:sz w:val="22"/>
          <w:szCs w:val="22"/>
        </w:rPr>
        <w:t xml:space="preserve">. </w:t>
      </w:r>
      <w:r w:rsidR="007216FC" w:rsidRPr="006351BA">
        <w:rPr>
          <w:rFonts w:ascii="Arial" w:hAnsi="Arial" w:cs="Arial"/>
          <w:sz w:val="22"/>
          <w:szCs w:val="22"/>
        </w:rPr>
        <w:t>For each sample, r</w:t>
      </w:r>
      <w:r w:rsidR="00607F43" w:rsidRPr="006351BA">
        <w:rPr>
          <w:rFonts w:ascii="Arial" w:hAnsi="Arial" w:cs="Arial"/>
          <w:sz w:val="22"/>
          <w:szCs w:val="22"/>
        </w:rPr>
        <w:t xml:space="preserve">ecord </w:t>
      </w:r>
      <w:r w:rsidR="007216FC" w:rsidRPr="006351BA">
        <w:rPr>
          <w:rFonts w:ascii="Arial" w:hAnsi="Arial" w:cs="Arial"/>
          <w:sz w:val="22"/>
          <w:szCs w:val="22"/>
        </w:rPr>
        <w:t xml:space="preserve">the corresponding </w:t>
      </w:r>
      <w:r w:rsidR="00607F43" w:rsidRPr="006351BA">
        <w:rPr>
          <w:rFonts w:ascii="Arial" w:hAnsi="Arial" w:cs="Arial"/>
          <w:sz w:val="22"/>
          <w:szCs w:val="22"/>
        </w:rPr>
        <w:t xml:space="preserve">work sample </w:t>
      </w:r>
      <w:r w:rsidR="007216FC" w:rsidRPr="006351BA">
        <w:rPr>
          <w:rFonts w:ascii="Arial" w:hAnsi="Arial" w:cs="Arial"/>
          <w:sz w:val="22"/>
          <w:szCs w:val="22"/>
        </w:rPr>
        <w:t>letter</w:t>
      </w:r>
      <w:r w:rsidR="00607F43" w:rsidRPr="006351BA">
        <w:rPr>
          <w:rFonts w:ascii="Arial" w:hAnsi="Arial" w:cs="Arial"/>
          <w:sz w:val="22"/>
          <w:szCs w:val="22"/>
        </w:rPr>
        <w:t xml:space="preserve"> in the appropriate column of the chart below.</w:t>
      </w:r>
      <w:r w:rsidR="00D45142" w:rsidRPr="006351BA">
        <w:rPr>
          <w:rFonts w:ascii="Arial" w:hAnsi="Arial" w:cs="Arial"/>
          <w:sz w:val="22"/>
          <w:szCs w:val="22"/>
        </w:rPr>
        <w:t xml:space="preserve"> </w:t>
      </w:r>
    </w:p>
    <w:p w14:paraId="205E2006" w14:textId="77777777" w:rsidR="00182805" w:rsidRDefault="00182805" w:rsidP="00BD26A9"/>
    <w:tbl>
      <w:tblPr>
        <w:tblStyle w:val="TableGrid"/>
        <w:tblW w:w="9972" w:type="dxa"/>
        <w:tblLook w:val="04A0" w:firstRow="1" w:lastRow="0" w:firstColumn="1" w:lastColumn="0" w:noHBand="0" w:noVBand="1"/>
      </w:tblPr>
      <w:tblGrid>
        <w:gridCol w:w="3168"/>
        <w:gridCol w:w="3477"/>
        <w:gridCol w:w="3327"/>
      </w:tblGrid>
      <w:tr w:rsidR="00B409CE" w14:paraId="43500ECD" w14:textId="77777777" w:rsidTr="00CF4249">
        <w:tc>
          <w:tcPr>
            <w:tcW w:w="3168" w:type="dxa"/>
            <w:shd w:val="clear" w:color="auto" w:fill="E0E0E0"/>
          </w:tcPr>
          <w:p w14:paraId="0045621C" w14:textId="39EF111F" w:rsidR="00B409CE" w:rsidRPr="006351BA" w:rsidRDefault="00167D52" w:rsidP="00BD26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1BA">
              <w:rPr>
                <w:rFonts w:ascii="Arial" w:hAnsi="Arial" w:cs="Arial"/>
                <w:b/>
                <w:sz w:val="22"/>
                <w:szCs w:val="22"/>
              </w:rPr>
              <w:t>HIGH</w:t>
            </w:r>
            <w:r w:rsidR="00627442" w:rsidRPr="006351BA">
              <w:rPr>
                <w:rFonts w:ascii="Arial" w:hAnsi="Arial" w:cs="Arial"/>
                <w:b/>
                <w:sz w:val="22"/>
                <w:szCs w:val="22"/>
              </w:rPr>
              <w:t xml:space="preserve"> Quality</w:t>
            </w:r>
          </w:p>
          <w:p w14:paraId="7FEE1924" w14:textId="7DFE6D4A" w:rsidR="00B409CE" w:rsidRPr="006351BA" w:rsidRDefault="00B409CE" w:rsidP="00BD26A9">
            <w:pPr>
              <w:rPr>
                <w:rFonts w:ascii="Arial" w:hAnsi="Arial" w:cs="Arial"/>
                <w:sz w:val="22"/>
                <w:szCs w:val="22"/>
              </w:rPr>
            </w:pPr>
            <w:r w:rsidRPr="006351BA">
              <w:rPr>
                <w:rFonts w:ascii="Arial" w:hAnsi="Arial" w:cs="Arial"/>
                <w:sz w:val="22"/>
                <w:szCs w:val="22"/>
              </w:rPr>
              <w:t>(strong example of a mathematical argument)</w:t>
            </w:r>
          </w:p>
        </w:tc>
        <w:tc>
          <w:tcPr>
            <w:tcW w:w="0" w:type="auto"/>
            <w:shd w:val="clear" w:color="auto" w:fill="E0E0E0"/>
          </w:tcPr>
          <w:p w14:paraId="24B39F24" w14:textId="5613CBBD" w:rsidR="00B409CE" w:rsidRPr="006351BA" w:rsidRDefault="00627442" w:rsidP="00BD26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1BA">
              <w:rPr>
                <w:rFonts w:ascii="Arial" w:hAnsi="Arial" w:cs="Arial"/>
                <w:b/>
                <w:sz w:val="22"/>
                <w:szCs w:val="22"/>
              </w:rPr>
              <w:t>ADEQUATE Quality</w:t>
            </w:r>
          </w:p>
          <w:p w14:paraId="6C476BAB" w14:textId="31394B08" w:rsidR="00B409CE" w:rsidRPr="006351BA" w:rsidRDefault="00B409CE" w:rsidP="00BD26A9">
            <w:pPr>
              <w:rPr>
                <w:rFonts w:ascii="Arial" w:hAnsi="Arial" w:cs="Arial"/>
                <w:sz w:val="22"/>
                <w:szCs w:val="22"/>
              </w:rPr>
            </w:pPr>
            <w:r w:rsidRPr="006351BA">
              <w:rPr>
                <w:rFonts w:ascii="Arial" w:hAnsi="Arial" w:cs="Arial"/>
                <w:sz w:val="22"/>
                <w:szCs w:val="22"/>
              </w:rPr>
              <w:t>(adequate example of a mathematical argument)</w:t>
            </w:r>
          </w:p>
        </w:tc>
        <w:tc>
          <w:tcPr>
            <w:tcW w:w="3327" w:type="dxa"/>
            <w:shd w:val="clear" w:color="auto" w:fill="E0E0E0"/>
          </w:tcPr>
          <w:p w14:paraId="4DF33B45" w14:textId="618FE703" w:rsidR="00FD04C8" w:rsidRPr="006351BA" w:rsidRDefault="00167D52" w:rsidP="00BD26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1BA">
              <w:rPr>
                <w:rFonts w:ascii="Arial" w:hAnsi="Arial" w:cs="Arial"/>
                <w:b/>
                <w:sz w:val="22"/>
                <w:szCs w:val="22"/>
              </w:rPr>
              <w:t>LOW</w:t>
            </w:r>
            <w:r w:rsidR="007216FC" w:rsidRPr="006351BA">
              <w:rPr>
                <w:rFonts w:ascii="Arial" w:hAnsi="Arial" w:cs="Arial"/>
                <w:b/>
                <w:sz w:val="22"/>
                <w:szCs w:val="22"/>
              </w:rPr>
              <w:t xml:space="preserve"> Quality</w:t>
            </w:r>
          </w:p>
          <w:p w14:paraId="0AFA670D" w14:textId="79C7D12B" w:rsidR="00B409CE" w:rsidRPr="006351BA" w:rsidRDefault="00B409CE" w:rsidP="00BD26A9">
            <w:pPr>
              <w:rPr>
                <w:rFonts w:ascii="Arial" w:hAnsi="Arial" w:cs="Arial"/>
                <w:sz w:val="22"/>
                <w:szCs w:val="22"/>
              </w:rPr>
            </w:pPr>
            <w:r w:rsidRPr="006351BA">
              <w:rPr>
                <w:rFonts w:ascii="Arial" w:hAnsi="Arial" w:cs="Arial"/>
                <w:sz w:val="22"/>
                <w:szCs w:val="22"/>
              </w:rPr>
              <w:t>(not a strong example of a mathematical argument)</w:t>
            </w:r>
          </w:p>
        </w:tc>
      </w:tr>
      <w:tr w:rsidR="00B409CE" w14:paraId="7F65D265" w14:textId="77777777" w:rsidTr="00E94220">
        <w:trPr>
          <w:trHeight w:val="1097"/>
        </w:trPr>
        <w:tc>
          <w:tcPr>
            <w:tcW w:w="3168" w:type="dxa"/>
          </w:tcPr>
          <w:p w14:paraId="316C4020" w14:textId="77777777" w:rsidR="00B409CE" w:rsidRDefault="00B409CE" w:rsidP="00BD26A9"/>
          <w:p w14:paraId="3A3C65DB" w14:textId="77777777" w:rsidR="00FD04C8" w:rsidRDefault="00FD04C8" w:rsidP="00BD26A9"/>
          <w:p w14:paraId="7154A756" w14:textId="6ABD4332" w:rsidR="007216FC" w:rsidRDefault="007216FC" w:rsidP="00BD26A9"/>
        </w:tc>
        <w:tc>
          <w:tcPr>
            <w:tcW w:w="0" w:type="auto"/>
          </w:tcPr>
          <w:p w14:paraId="57A4786A" w14:textId="77777777" w:rsidR="00B409CE" w:rsidRDefault="00B409CE" w:rsidP="00BD26A9"/>
        </w:tc>
        <w:tc>
          <w:tcPr>
            <w:tcW w:w="3327" w:type="dxa"/>
          </w:tcPr>
          <w:p w14:paraId="5BAC632E" w14:textId="77777777" w:rsidR="00B409CE" w:rsidRDefault="00B409CE" w:rsidP="00BD26A9"/>
        </w:tc>
      </w:tr>
    </w:tbl>
    <w:p w14:paraId="0EC71ABA" w14:textId="77777777" w:rsidR="006F01E8" w:rsidRDefault="006F01E8" w:rsidP="006F01E8">
      <w:pPr>
        <w:jc w:val="center"/>
        <w:rPr>
          <w:sz w:val="22"/>
          <w:szCs w:val="22"/>
        </w:rPr>
      </w:pPr>
    </w:p>
    <w:p w14:paraId="3BD130E8" w14:textId="5A2BB15D" w:rsidR="00415AFF" w:rsidRPr="006F01E8" w:rsidRDefault="00415AFF" w:rsidP="006F01E8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PART 2: Collaborative</w:t>
      </w:r>
    </w:p>
    <w:p w14:paraId="634E11F1" w14:textId="77777777" w:rsidR="00415AFF" w:rsidRPr="00B776B9" w:rsidRDefault="00415AFF" w:rsidP="00415AFF">
      <w:pPr>
        <w:jc w:val="center"/>
        <w:rPr>
          <w:rFonts w:ascii="Arial" w:hAnsi="Arial" w:cs="Arial"/>
          <w:b/>
          <w:sz w:val="16"/>
          <w:szCs w:val="16"/>
        </w:rPr>
      </w:pPr>
    </w:p>
    <w:p w14:paraId="45132657" w14:textId="77777777" w:rsidR="00415AFF" w:rsidRPr="00E94220" w:rsidRDefault="00415AFF" w:rsidP="00415AFF">
      <w:pPr>
        <w:rPr>
          <w:rFonts w:ascii="Arial" w:hAnsi="Arial" w:cs="Arial"/>
          <w:b/>
        </w:rPr>
      </w:pPr>
      <w:r w:rsidRPr="00E94220">
        <w:rPr>
          <w:rFonts w:ascii="Arial" w:hAnsi="Arial" w:cs="Arial"/>
          <w:b/>
        </w:rPr>
        <w:t xml:space="preserve">Assign Roles </w:t>
      </w:r>
    </w:p>
    <w:p w14:paraId="0AB29EA4" w14:textId="067C0A81" w:rsidR="00415AFF" w:rsidRPr="00D45142" w:rsidRDefault="00415AFF" w:rsidP="00E94220">
      <w:pPr>
        <w:ind w:left="720" w:hanging="360"/>
        <w:rPr>
          <w:rFonts w:ascii="Arial" w:hAnsi="Arial" w:cs="Arial"/>
          <w:sz w:val="22"/>
          <w:szCs w:val="22"/>
        </w:rPr>
      </w:pPr>
      <w:r w:rsidRPr="00D45142">
        <w:rPr>
          <w:rFonts w:ascii="Arial" w:hAnsi="Arial" w:cs="Arial"/>
          <w:sz w:val="22"/>
          <w:szCs w:val="22"/>
          <w:u w:val="single"/>
        </w:rPr>
        <w:t>Role 1</w:t>
      </w:r>
      <w:r w:rsidRPr="00D45142">
        <w:rPr>
          <w:rFonts w:ascii="Arial" w:hAnsi="Arial" w:cs="Arial"/>
          <w:sz w:val="22"/>
          <w:szCs w:val="22"/>
        </w:rPr>
        <w:t xml:space="preserve">: </w:t>
      </w:r>
      <w:r w:rsidRPr="00D45142">
        <w:rPr>
          <w:rFonts w:ascii="Arial" w:hAnsi="Arial" w:cs="Arial"/>
          <w:b/>
          <w:sz w:val="22"/>
          <w:szCs w:val="22"/>
        </w:rPr>
        <w:t>Handler</w:t>
      </w:r>
      <w:r w:rsidRPr="00D45142">
        <w:rPr>
          <w:rFonts w:ascii="Arial" w:hAnsi="Arial" w:cs="Arial"/>
          <w:sz w:val="22"/>
          <w:szCs w:val="22"/>
        </w:rPr>
        <w:t xml:space="preserve"> – responsible for moving around the student</w:t>
      </w:r>
      <w:r w:rsidR="00E94220">
        <w:rPr>
          <w:rFonts w:ascii="Arial" w:hAnsi="Arial" w:cs="Arial"/>
          <w:sz w:val="22"/>
          <w:szCs w:val="22"/>
        </w:rPr>
        <w:t xml:space="preserve"> work samples into piles (</w:t>
      </w:r>
      <w:r w:rsidRPr="00D45142">
        <w:rPr>
          <w:rFonts w:ascii="Arial" w:hAnsi="Arial" w:cs="Arial"/>
          <w:sz w:val="22"/>
          <w:szCs w:val="22"/>
        </w:rPr>
        <w:t>High, Adequate, Low Quality) based on discussion and direction from group</w:t>
      </w:r>
    </w:p>
    <w:p w14:paraId="017CB48D" w14:textId="77777777" w:rsidR="00415AFF" w:rsidRPr="00D45142" w:rsidRDefault="00415AFF" w:rsidP="00E94220">
      <w:pPr>
        <w:ind w:hanging="360"/>
        <w:rPr>
          <w:rFonts w:ascii="Arial" w:hAnsi="Arial" w:cs="Arial"/>
          <w:b/>
          <w:sz w:val="22"/>
          <w:szCs w:val="22"/>
        </w:rPr>
      </w:pPr>
    </w:p>
    <w:p w14:paraId="282736D4" w14:textId="77777777" w:rsidR="00415AFF" w:rsidRDefault="00415AFF" w:rsidP="00E94220">
      <w:pPr>
        <w:ind w:left="720" w:hanging="360"/>
        <w:rPr>
          <w:rFonts w:ascii="Arial" w:hAnsi="Arial" w:cs="Arial"/>
          <w:sz w:val="22"/>
          <w:szCs w:val="22"/>
        </w:rPr>
      </w:pPr>
      <w:r w:rsidRPr="003A6EF8">
        <w:rPr>
          <w:rFonts w:ascii="Arial" w:hAnsi="Arial" w:cs="Arial"/>
          <w:sz w:val="22"/>
          <w:szCs w:val="22"/>
          <w:u w:val="single"/>
        </w:rPr>
        <w:t>Role 2</w:t>
      </w:r>
      <w:r w:rsidRPr="003A6EF8">
        <w:rPr>
          <w:rFonts w:ascii="Arial" w:hAnsi="Arial" w:cs="Arial"/>
          <w:sz w:val="22"/>
          <w:szCs w:val="22"/>
        </w:rPr>
        <w:t>:</w:t>
      </w:r>
      <w:r w:rsidRPr="003A6EF8">
        <w:rPr>
          <w:rFonts w:ascii="Arial" w:hAnsi="Arial" w:cs="Arial"/>
          <w:b/>
          <w:sz w:val="22"/>
          <w:szCs w:val="22"/>
        </w:rPr>
        <w:t xml:space="preserve"> Reporter – </w:t>
      </w:r>
      <w:r w:rsidRPr="003A6EF8">
        <w:rPr>
          <w:rFonts w:ascii="Arial" w:hAnsi="Arial" w:cs="Arial"/>
          <w:sz w:val="22"/>
          <w:szCs w:val="22"/>
        </w:rPr>
        <w:t>responsible</w:t>
      </w:r>
      <w:r w:rsidRPr="00D45142">
        <w:rPr>
          <w:rFonts w:ascii="Arial" w:hAnsi="Arial" w:cs="Arial"/>
          <w:sz w:val="22"/>
          <w:szCs w:val="22"/>
        </w:rPr>
        <w:t xml:space="preserve"> for sharing small group ideas and reasoning with the larger group during discussion</w:t>
      </w:r>
    </w:p>
    <w:p w14:paraId="3BA651F7" w14:textId="77777777" w:rsidR="009E7714" w:rsidRDefault="009E7714" w:rsidP="00085E23"/>
    <w:p w14:paraId="4B4C077A" w14:textId="7C7CB687" w:rsidR="00085E23" w:rsidRPr="00E94220" w:rsidRDefault="006F01E8" w:rsidP="00085E23">
      <w:pPr>
        <w:rPr>
          <w:rFonts w:ascii="Arial" w:hAnsi="Arial" w:cs="Arial"/>
          <w:b/>
          <w:i/>
        </w:rPr>
      </w:pPr>
      <w:r w:rsidRPr="00E94220">
        <w:rPr>
          <w:rFonts w:ascii="Arial" w:hAnsi="Arial" w:cs="Arial"/>
          <w:b/>
        </w:rPr>
        <w:t>C</w:t>
      </w:r>
      <w:r w:rsidR="00085E23" w:rsidRPr="00E94220">
        <w:rPr>
          <w:rFonts w:ascii="Arial" w:hAnsi="Arial" w:cs="Arial"/>
          <w:b/>
        </w:rPr>
        <w:t>: Wor</w:t>
      </w:r>
      <w:r w:rsidR="00745865" w:rsidRPr="00E94220">
        <w:rPr>
          <w:rFonts w:ascii="Arial" w:hAnsi="Arial" w:cs="Arial"/>
          <w:b/>
        </w:rPr>
        <w:t>king Towards Group Consensus (10-15</w:t>
      </w:r>
      <w:r w:rsidR="00085E23" w:rsidRPr="00E94220">
        <w:rPr>
          <w:rFonts w:ascii="Arial" w:hAnsi="Arial" w:cs="Arial"/>
          <w:b/>
        </w:rPr>
        <w:t xml:space="preserve"> mins) </w:t>
      </w:r>
    </w:p>
    <w:p w14:paraId="6CF80A72" w14:textId="5A4068AD" w:rsidR="006F01E8" w:rsidRDefault="00085E23" w:rsidP="00E94220">
      <w:pPr>
        <w:ind w:left="360"/>
        <w:rPr>
          <w:rFonts w:ascii="Arial" w:hAnsi="Arial" w:cs="Arial"/>
          <w:sz w:val="22"/>
          <w:szCs w:val="22"/>
        </w:rPr>
      </w:pPr>
      <w:r w:rsidRPr="00E94220">
        <w:rPr>
          <w:rFonts w:ascii="Arial" w:hAnsi="Arial" w:cs="Arial"/>
          <w:sz w:val="22"/>
          <w:szCs w:val="22"/>
        </w:rPr>
        <w:t>As a group, discuss each student work sample. Decide as a group where each sample belongs (High, Adequate, or Low). The Handler will sort the samples into the appropriate piles as determined by the g</w:t>
      </w:r>
      <w:r w:rsidR="006351BA">
        <w:rPr>
          <w:rFonts w:ascii="Arial" w:hAnsi="Arial" w:cs="Arial"/>
          <w:sz w:val="22"/>
          <w:szCs w:val="22"/>
        </w:rPr>
        <w:t>roup. Record work sample letters</w:t>
      </w:r>
      <w:r w:rsidRPr="00E94220">
        <w:rPr>
          <w:rFonts w:ascii="Arial" w:hAnsi="Arial" w:cs="Arial"/>
          <w:sz w:val="22"/>
          <w:szCs w:val="22"/>
        </w:rPr>
        <w:t xml:space="preserve"> in the appropriate column of the chart below.</w:t>
      </w:r>
      <w:r w:rsidR="00D45142" w:rsidRPr="00E94220">
        <w:rPr>
          <w:rFonts w:ascii="Arial" w:hAnsi="Arial" w:cs="Arial"/>
          <w:sz w:val="22"/>
          <w:szCs w:val="22"/>
        </w:rPr>
        <w:t xml:space="preserve"> </w:t>
      </w:r>
    </w:p>
    <w:p w14:paraId="73FC9D85" w14:textId="77777777" w:rsidR="006351BA" w:rsidRPr="00E94220" w:rsidRDefault="006351BA" w:rsidP="00E94220">
      <w:pPr>
        <w:ind w:left="360"/>
        <w:rPr>
          <w:rFonts w:ascii="Arial" w:hAnsi="Arial" w:cs="Arial"/>
          <w:sz w:val="22"/>
          <w:szCs w:val="22"/>
        </w:rPr>
      </w:pPr>
    </w:p>
    <w:p w14:paraId="79519EF5" w14:textId="02B5ACFB" w:rsidR="00085E23" w:rsidRPr="00E94220" w:rsidRDefault="00085E23" w:rsidP="00E94220">
      <w:pPr>
        <w:ind w:left="360"/>
        <w:rPr>
          <w:rFonts w:ascii="Arial" w:hAnsi="Arial" w:cs="Arial"/>
          <w:b/>
          <w:sz w:val="22"/>
          <w:szCs w:val="22"/>
        </w:rPr>
      </w:pPr>
      <w:r w:rsidRPr="00E94220">
        <w:rPr>
          <w:rFonts w:ascii="Arial" w:hAnsi="Arial" w:cs="Arial"/>
          <w:b/>
          <w:i/>
          <w:sz w:val="22"/>
          <w:szCs w:val="22"/>
        </w:rPr>
        <w:t xml:space="preserve">The Reporter will record the official group sort on </w:t>
      </w:r>
      <w:r w:rsidR="006F01E8" w:rsidRPr="00E94220">
        <w:rPr>
          <w:rFonts w:ascii="Arial" w:hAnsi="Arial" w:cs="Arial"/>
          <w:b/>
          <w:i/>
          <w:sz w:val="22"/>
          <w:szCs w:val="22"/>
        </w:rPr>
        <w:t>the white board</w:t>
      </w:r>
      <w:r w:rsidRPr="00E94220">
        <w:rPr>
          <w:rFonts w:ascii="Arial" w:hAnsi="Arial" w:cs="Arial"/>
          <w:b/>
          <w:sz w:val="22"/>
          <w:szCs w:val="22"/>
        </w:rPr>
        <w:t>.</w:t>
      </w:r>
    </w:p>
    <w:p w14:paraId="2884D7D8" w14:textId="77777777" w:rsidR="003A6EF8" w:rsidRPr="003A6EF8" w:rsidRDefault="003A6EF8" w:rsidP="003A6EF8">
      <w:p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425"/>
        <w:gridCol w:w="3559"/>
      </w:tblGrid>
      <w:tr w:rsidR="000F1325" w14:paraId="4983A38C" w14:textId="77777777" w:rsidTr="007F74C5">
        <w:tc>
          <w:tcPr>
            <w:tcW w:w="3168" w:type="dxa"/>
            <w:shd w:val="clear" w:color="auto" w:fill="E0E0E0"/>
          </w:tcPr>
          <w:p w14:paraId="6C8C064C" w14:textId="77777777" w:rsidR="000F1325" w:rsidRPr="006351BA" w:rsidRDefault="000F1325" w:rsidP="001321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1BA">
              <w:rPr>
                <w:rFonts w:ascii="Arial" w:hAnsi="Arial" w:cs="Arial"/>
                <w:b/>
                <w:sz w:val="22"/>
                <w:szCs w:val="22"/>
              </w:rPr>
              <w:t>HIGH Quality</w:t>
            </w:r>
          </w:p>
          <w:p w14:paraId="5FDFC03D" w14:textId="52DA83B9" w:rsidR="000F1325" w:rsidRPr="006351BA" w:rsidRDefault="000F1325" w:rsidP="007F74C5">
            <w:pPr>
              <w:rPr>
                <w:rFonts w:ascii="Arial" w:hAnsi="Arial" w:cs="Arial"/>
                <w:sz w:val="22"/>
                <w:szCs w:val="22"/>
              </w:rPr>
            </w:pPr>
            <w:r w:rsidRPr="006351BA">
              <w:rPr>
                <w:rFonts w:ascii="Arial" w:hAnsi="Arial" w:cs="Arial"/>
                <w:sz w:val="22"/>
                <w:szCs w:val="22"/>
              </w:rPr>
              <w:t>(strong example of a mathematical argument)</w:t>
            </w:r>
          </w:p>
        </w:tc>
        <w:tc>
          <w:tcPr>
            <w:tcW w:w="0" w:type="auto"/>
            <w:shd w:val="clear" w:color="auto" w:fill="E0E0E0"/>
          </w:tcPr>
          <w:p w14:paraId="1F94B59D" w14:textId="77777777" w:rsidR="000F1325" w:rsidRPr="006351BA" w:rsidRDefault="000F1325" w:rsidP="001321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1BA">
              <w:rPr>
                <w:rFonts w:ascii="Arial" w:hAnsi="Arial" w:cs="Arial"/>
                <w:b/>
                <w:sz w:val="22"/>
                <w:szCs w:val="22"/>
              </w:rPr>
              <w:t>ADEQUATE Quality</w:t>
            </w:r>
          </w:p>
          <w:p w14:paraId="71E3215A" w14:textId="2708186F" w:rsidR="000F1325" w:rsidRPr="006351BA" w:rsidRDefault="000F1325" w:rsidP="007F74C5">
            <w:pPr>
              <w:rPr>
                <w:rFonts w:ascii="Arial" w:hAnsi="Arial" w:cs="Arial"/>
                <w:sz w:val="22"/>
                <w:szCs w:val="22"/>
              </w:rPr>
            </w:pPr>
            <w:r w:rsidRPr="006351BA">
              <w:rPr>
                <w:rFonts w:ascii="Arial" w:hAnsi="Arial" w:cs="Arial"/>
                <w:sz w:val="22"/>
                <w:szCs w:val="22"/>
              </w:rPr>
              <w:t>(adequate example of a mathematical argument)</w:t>
            </w:r>
          </w:p>
        </w:tc>
        <w:tc>
          <w:tcPr>
            <w:tcW w:w="0" w:type="auto"/>
            <w:shd w:val="clear" w:color="auto" w:fill="E0E0E0"/>
          </w:tcPr>
          <w:p w14:paraId="5BB16786" w14:textId="77777777" w:rsidR="000F1325" w:rsidRPr="006351BA" w:rsidRDefault="000F1325" w:rsidP="001321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1BA">
              <w:rPr>
                <w:rFonts w:ascii="Arial" w:hAnsi="Arial" w:cs="Arial"/>
                <w:b/>
                <w:sz w:val="22"/>
                <w:szCs w:val="22"/>
              </w:rPr>
              <w:t>LOW Quality</w:t>
            </w:r>
          </w:p>
          <w:p w14:paraId="1B2A86D7" w14:textId="3FDD6B80" w:rsidR="000F1325" w:rsidRPr="006351BA" w:rsidRDefault="000F1325" w:rsidP="007F74C5">
            <w:pPr>
              <w:rPr>
                <w:rFonts w:ascii="Arial" w:hAnsi="Arial" w:cs="Arial"/>
                <w:sz w:val="22"/>
                <w:szCs w:val="22"/>
              </w:rPr>
            </w:pPr>
            <w:r w:rsidRPr="006351BA">
              <w:rPr>
                <w:rFonts w:ascii="Arial" w:hAnsi="Arial" w:cs="Arial"/>
                <w:sz w:val="22"/>
                <w:szCs w:val="22"/>
              </w:rPr>
              <w:t>(not a strong example of a mathematical argument)</w:t>
            </w:r>
          </w:p>
        </w:tc>
      </w:tr>
      <w:tr w:rsidR="000F1325" w14:paraId="666160E3" w14:textId="77777777" w:rsidTr="007F74C5">
        <w:trPr>
          <w:trHeight w:val="890"/>
        </w:trPr>
        <w:tc>
          <w:tcPr>
            <w:tcW w:w="3168" w:type="dxa"/>
          </w:tcPr>
          <w:p w14:paraId="2C71F5F4" w14:textId="77777777" w:rsidR="000F1325" w:rsidRDefault="000F1325" w:rsidP="00132176"/>
          <w:p w14:paraId="2AF54D0F" w14:textId="77777777" w:rsidR="000F1325" w:rsidRDefault="000F1325" w:rsidP="00132176"/>
          <w:p w14:paraId="1F9A13DD" w14:textId="77777777" w:rsidR="000F1325" w:rsidRDefault="000F1325" w:rsidP="00132176"/>
          <w:p w14:paraId="004B2753" w14:textId="77777777" w:rsidR="000F1325" w:rsidRDefault="000F1325" w:rsidP="007F74C5"/>
        </w:tc>
        <w:tc>
          <w:tcPr>
            <w:tcW w:w="0" w:type="auto"/>
          </w:tcPr>
          <w:p w14:paraId="5E304E7A" w14:textId="77777777" w:rsidR="000F1325" w:rsidRDefault="000F1325" w:rsidP="007F74C5"/>
        </w:tc>
        <w:tc>
          <w:tcPr>
            <w:tcW w:w="0" w:type="auto"/>
          </w:tcPr>
          <w:p w14:paraId="7E3F886B" w14:textId="77777777" w:rsidR="000F1325" w:rsidRDefault="000F1325" w:rsidP="007F74C5"/>
        </w:tc>
      </w:tr>
    </w:tbl>
    <w:p w14:paraId="624890DF" w14:textId="77777777" w:rsidR="00B776B9" w:rsidRPr="00B776B9" w:rsidRDefault="00B776B9" w:rsidP="00BD26A9">
      <w:pPr>
        <w:rPr>
          <w:rFonts w:ascii="Arial" w:hAnsi="Arial" w:cs="Arial"/>
          <w:b/>
          <w:sz w:val="12"/>
          <w:szCs w:val="12"/>
        </w:rPr>
      </w:pPr>
    </w:p>
    <w:p w14:paraId="0EB9CC83" w14:textId="77777777" w:rsidR="006F01E8" w:rsidRDefault="006F01E8" w:rsidP="00BD26A9">
      <w:pPr>
        <w:rPr>
          <w:rFonts w:ascii="Arial" w:hAnsi="Arial" w:cs="Arial"/>
          <w:b/>
          <w:sz w:val="28"/>
          <w:szCs w:val="28"/>
        </w:rPr>
      </w:pPr>
    </w:p>
    <w:p w14:paraId="257F7833" w14:textId="7FD90662" w:rsidR="00085E23" w:rsidRPr="00E94220" w:rsidRDefault="00E94220" w:rsidP="00BD26A9">
      <w:pPr>
        <w:rPr>
          <w:rFonts w:ascii="Arial" w:hAnsi="Arial" w:cs="Arial"/>
          <w:b/>
        </w:rPr>
      </w:pPr>
      <w:r w:rsidRPr="00E94220">
        <w:rPr>
          <w:rFonts w:ascii="Arial" w:hAnsi="Arial" w:cs="Arial"/>
          <w:b/>
        </w:rPr>
        <w:t>D</w:t>
      </w:r>
      <w:r w:rsidR="007F74C5" w:rsidRPr="00E94220">
        <w:rPr>
          <w:rFonts w:ascii="Arial" w:hAnsi="Arial" w:cs="Arial"/>
          <w:b/>
        </w:rPr>
        <w:t xml:space="preserve">: </w:t>
      </w:r>
      <w:r w:rsidRPr="00E94220">
        <w:rPr>
          <w:rFonts w:ascii="Arial" w:hAnsi="Arial" w:cs="Arial"/>
          <w:b/>
        </w:rPr>
        <w:t>Collaborative Discussion for Final Sort (1</w:t>
      </w:r>
      <w:r w:rsidR="00745865" w:rsidRPr="00E94220">
        <w:rPr>
          <w:rFonts w:ascii="Arial" w:hAnsi="Arial" w:cs="Arial"/>
          <w:b/>
        </w:rPr>
        <w:t>5 mins)</w:t>
      </w:r>
    </w:p>
    <w:p w14:paraId="08E54C30" w14:textId="63E8BD71" w:rsidR="009E7714" w:rsidRPr="006351BA" w:rsidRDefault="006351BA">
      <w:pPr>
        <w:rPr>
          <w:rFonts w:ascii="Arial" w:hAnsi="Arial" w:cs="Arial"/>
          <w:sz w:val="22"/>
          <w:szCs w:val="22"/>
        </w:rPr>
      </w:pPr>
      <w:r w:rsidRPr="006351BA">
        <w:rPr>
          <w:rFonts w:ascii="Arial" w:hAnsi="Arial" w:cs="Arial"/>
          <w:sz w:val="22"/>
          <w:szCs w:val="22"/>
        </w:rPr>
        <w:t>As a larger group, examine the collective sorting of the work samples. Discuss and defend any differences in sorting among the groups based on your understanding of a mathematical argument (Claim, Evidence,</w:t>
      </w:r>
      <w:r w:rsidR="00717AF8">
        <w:rPr>
          <w:rFonts w:ascii="Arial" w:hAnsi="Arial" w:cs="Arial"/>
          <w:sz w:val="22"/>
          <w:szCs w:val="22"/>
        </w:rPr>
        <w:t xml:space="preserve"> Warrant).</w:t>
      </w:r>
      <w:r w:rsidRPr="006351BA">
        <w:rPr>
          <w:rFonts w:ascii="Arial" w:hAnsi="Arial" w:cs="Arial"/>
          <w:sz w:val="22"/>
          <w:szCs w:val="22"/>
        </w:rPr>
        <w:t xml:space="preserve"> Consensus on a Fin</w:t>
      </w:r>
      <w:r>
        <w:rPr>
          <w:rFonts w:ascii="Arial" w:hAnsi="Arial" w:cs="Arial"/>
          <w:sz w:val="22"/>
          <w:szCs w:val="22"/>
        </w:rPr>
        <w:t>a</w:t>
      </w:r>
      <w:r w:rsidRPr="006351BA">
        <w:rPr>
          <w:rFonts w:ascii="Arial" w:hAnsi="Arial" w:cs="Arial"/>
          <w:sz w:val="22"/>
          <w:szCs w:val="22"/>
        </w:rPr>
        <w:t>l Sort i</w:t>
      </w:r>
      <w:r>
        <w:rPr>
          <w:rFonts w:ascii="Arial" w:hAnsi="Arial" w:cs="Arial"/>
          <w:sz w:val="22"/>
          <w:szCs w:val="22"/>
        </w:rPr>
        <w:t>s the goal of these discussions.</w:t>
      </w:r>
    </w:p>
    <w:sectPr w:rsidR="009E7714" w:rsidRPr="006351BA" w:rsidSect="00ED20AB">
      <w:footerReference w:type="even" r:id="rId8"/>
      <w:footerReference w:type="default" r:id="rId9"/>
      <w:pgSz w:w="12240" w:h="15840"/>
      <w:pgMar w:top="64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F2593" w14:textId="77777777" w:rsidR="000A4647" w:rsidRDefault="000A4647" w:rsidP="002F7BD4">
      <w:r>
        <w:separator/>
      </w:r>
    </w:p>
  </w:endnote>
  <w:endnote w:type="continuationSeparator" w:id="0">
    <w:p w14:paraId="0EEBC1EE" w14:textId="77777777" w:rsidR="000A4647" w:rsidRDefault="000A4647" w:rsidP="002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458EB" w14:textId="77777777" w:rsidR="00132176" w:rsidRDefault="00132176" w:rsidP="00AA4F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BA71E" w14:textId="77777777" w:rsidR="00132176" w:rsidRDefault="00132176" w:rsidP="00AD03A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40FE1" w14:textId="77777777" w:rsidR="00132176" w:rsidRPr="00AD03A5" w:rsidRDefault="00132176" w:rsidP="00AA4F7B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AD03A5">
      <w:rPr>
        <w:rStyle w:val="PageNumber"/>
        <w:sz w:val="20"/>
        <w:szCs w:val="20"/>
      </w:rPr>
      <w:fldChar w:fldCharType="begin"/>
    </w:r>
    <w:r w:rsidRPr="00AD03A5">
      <w:rPr>
        <w:rStyle w:val="PageNumber"/>
        <w:sz w:val="20"/>
        <w:szCs w:val="20"/>
      </w:rPr>
      <w:instrText xml:space="preserve">PAGE  </w:instrText>
    </w:r>
    <w:r w:rsidRPr="00AD03A5">
      <w:rPr>
        <w:rStyle w:val="PageNumber"/>
        <w:sz w:val="20"/>
        <w:szCs w:val="20"/>
      </w:rPr>
      <w:fldChar w:fldCharType="separate"/>
    </w:r>
    <w:r w:rsidR="00ED20AB">
      <w:rPr>
        <w:rStyle w:val="PageNumber"/>
        <w:noProof/>
        <w:sz w:val="20"/>
        <w:szCs w:val="20"/>
      </w:rPr>
      <w:t>1</w:t>
    </w:r>
    <w:r w:rsidRPr="00AD03A5">
      <w:rPr>
        <w:rStyle w:val="PageNumber"/>
        <w:sz w:val="20"/>
        <w:szCs w:val="20"/>
      </w:rPr>
      <w:fldChar w:fldCharType="end"/>
    </w:r>
  </w:p>
  <w:p w14:paraId="721AED5E" w14:textId="58004FA7" w:rsidR="00132176" w:rsidRPr="00E5188E" w:rsidRDefault="007A66EB" w:rsidP="007A66EB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 xml:space="preserve">Bridging Math Practices Project </w:t>
    </w:r>
    <w:r>
      <w:rPr>
        <w:sz w:val="20"/>
        <w:szCs w:val="20"/>
      </w:rPr>
      <w:softHyphen/>
      <w:t>– Module 1 – Bridging to Practice Handout</w:t>
    </w:r>
    <w:r w:rsidR="0013217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E6A71" w14:textId="77777777" w:rsidR="000A4647" w:rsidRDefault="000A4647" w:rsidP="002F7BD4">
      <w:r>
        <w:separator/>
      </w:r>
    </w:p>
  </w:footnote>
  <w:footnote w:type="continuationSeparator" w:id="0">
    <w:p w14:paraId="48F1136F" w14:textId="77777777" w:rsidR="000A4647" w:rsidRDefault="000A4647" w:rsidP="002F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6967"/>
    <w:multiLevelType w:val="hybridMultilevel"/>
    <w:tmpl w:val="B4361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46F62"/>
    <w:multiLevelType w:val="hybridMultilevel"/>
    <w:tmpl w:val="1548B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B3A5D"/>
    <w:multiLevelType w:val="hybridMultilevel"/>
    <w:tmpl w:val="A8346066"/>
    <w:lvl w:ilvl="0" w:tplc="D8142C7A">
      <w:start w:val="2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164D8E"/>
    <w:multiLevelType w:val="hybridMultilevel"/>
    <w:tmpl w:val="1548B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070E6"/>
    <w:multiLevelType w:val="hybridMultilevel"/>
    <w:tmpl w:val="7B640F68"/>
    <w:lvl w:ilvl="0" w:tplc="33E4F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01"/>
    <w:rsid w:val="00005C35"/>
    <w:rsid w:val="00027CDC"/>
    <w:rsid w:val="00047199"/>
    <w:rsid w:val="00055AC1"/>
    <w:rsid w:val="00067A17"/>
    <w:rsid w:val="00085E23"/>
    <w:rsid w:val="000A4647"/>
    <w:rsid w:val="000B3D0F"/>
    <w:rsid w:val="000D4904"/>
    <w:rsid w:val="000F1325"/>
    <w:rsid w:val="00132176"/>
    <w:rsid w:val="00146BBF"/>
    <w:rsid w:val="00155402"/>
    <w:rsid w:val="00161088"/>
    <w:rsid w:val="00167D52"/>
    <w:rsid w:val="00182805"/>
    <w:rsid w:val="001A031C"/>
    <w:rsid w:val="002208C3"/>
    <w:rsid w:val="0023122C"/>
    <w:rsid w:val="002B2147"/>
    <w:rsid w:val="002C1E54"/>
    <w:rsid w:val="002F2700"/>
    <w:rsid w:val="002F7BD4"/>
    <w:rsid w:val="00313978"/>
    <w:rsid w:val="00317601"/>
    <w:rsid w:val="00337361"/>
    <w:rsid w:val="003577AB"/>
    <w:rsid w:val="00357F7A"/>
    <w:rsid w:val="003724CB"/>
    <w:rsid w:val="00373BF8"/>
    <w:rsid w:val="003A4A7A"/>
    <w:rsid w:val="003A6EF8"/>
    <w:rsid w:val="003B7C3F"/>
    <w:rsid w:val="003C24BF"/>
    <w:rsid w:val="00415AFF"/>
    <w:rsid w:val="00453AD3"/>
    <w:rsid w:val="004E3202"/>
    <w:rsid w:val="004F1D6A"/>
    <w:rsid w:val="004F6140"/>
    <w:rsid w:val="0050322E"/>
    <w:rsid w:val="00503D7D"/>
    <w:rsid w:val="005070F6"/>
    <w:rsid w:val="005322E1"/>
    <w:rsid w:val="00541713"/>
    <w:rsid w:val="00570EBA"/>
    <w:rsid w:val="00607F43"/>
    <w:rsid w:val="0062108B"/>
    <w:rsid w:val="006256B5"/>
    <w:rsid w:val="00627442"/>
    <w:rsid w:val="006351BA"/>
    <w:rsid w:val="00670B94"/>
    <w:rsid w:val="006A024F"/>
    <w:rsid w:val="006B6702"/>
    <w:rsid w:val="006B70EA"/>
    <w:rsid w:val="006C4963"/>
    <w:rsid w:val="006F01E8"/>
    <w:rsid w:val="006F7A8F"/>
    <w:rsid w:val="00705162"/>
    <w:rsid w:val="00717AF8"/>
    <w:rsid w:val="007216FC"/>
    <w:rsid w:val="00745865"/>
    <w:rsid w:val="00793330"/>
    <w:rsid w:val="007A66EB"/>
    <w:rsid w:val="007E03D6"/>
    <w:rsid w:val="007E5298"/>
    <w:rsid w:val="007F74C5"/>
    <w:rsid w:val="00816618"/>
    <w:rsid w:val="00825238"/>
    <w:rsid w:val="00893650"/>
    <w:rsid w:val="008A2299"/>
    <w:rsid w:val="008C7CC0"/>
    <w:rsid w:val="008F7FC8"/>
    <w:rsid w:val="00930770"/>
    <w:rsid w:val="009633E0"/>
    <w:rsid w:val="00976078"/>
    <w:rsid w:val="00981927"/>
    <w:rsid w:val="009B4DA2"/>
    <w:rsid w:val="009E7714"/>
    <w:rsid w:val="009F22AB"/>
    <w:rsid w:val="00A00241"/>
    <w:rsid w:val="00AA4F7B"/>
    <w:rsid w:val="00AB29E6"/>
    <w:rsid w:val="00AD03A5"/>
    <w:rsid w:val="00B06DC6"/>
    <w:rsid w:val="00B20CDE"/>
    <w:rsid w:val="00B24C49"/>
    <w:rsid w:val="00B30D34"/>
    <w:rsid w:val="00B409CE"/>
    <w:rsid w:val="00B63C68"/>
    <w:rsid w:val="00B776B9"/>
    <w:rsid w:val="00B82CA0"/>
    <w:rsid w:val="00BB5589"/>
    <w:rsid w:val="00BD26A9"/>
    <w:rsid w:val="00C07477"/>
    <w:rsid w:val="00C1179A"/>
    <w:rsid w:val="00C40628"/>
    <w:rsid w:val="00C87F8F"/>
    <w:rsid w:val="00CA0A47"/>
    <w:rsid w:val="00CB611A"/>
    <w:rsid w:val="00CF4249"/>
    <w:rsid w:val="00D25D1D"/>
    <w:rsid w:val="00D45142"/>
    <w:rsid w:val="00DA389F"/>
    <w:rsid w:val="00DB7D8F"/>
    <w:rsid w:val="00DC1A37"/>
    <w:rsid w:val="00DD4C5A"/>
    <w:rsid w:val="00E5188E"/>
    <w:rsid w:val="00E827D2"/>
    <w:rsid w:val="00E94220"/>
    <w:rsid w:val="00EC43D7"/>
    <w:rsid w:val="00ED20AB"/>
    <w:rsid w:val="00EE0884"/>
    <w:rsid w:val="00EF7781"/>
    <w:rsid w:val="00F00598"/>
    <w:rsid w:val="00F17BE4"/>
    <w:rsid w:val="00FA0DE2"/>
    <w:rsid w:val="00FA13E8"/>
    <w:rsid w:val="00FB542C"/>
    <w:rsid w:val="00FC25D4"/>
    <w:rsid w:val="00FD0445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79E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6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26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7B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B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B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B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B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B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D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F7BD4"/>
  </w:style>
  <w:style w:type="character" w:customStyle="1" w:styleId="FootnoteTextChar">
    <w:name w:val="Footnote Text Char"/>
    <w:basedOn w:val="DefaultParagraphFont"/>
    <w:link w:val="FootnoteText"/>
    <w:uiPriority w:val="99"/>
    <w:rsid w:val="002F7BD4"/>
  </w:style>
  <w:style w:type="character" w:styleId="FootnoteReference">
    <w:name w:val="footnote reference"/>
    <w:basedOn w:val="DefaultParagraphFont"/>
    <w:uiPriority w:val="99"/>
    <w:unhideWhenUsed/>
    <w:rsid w:val="002F7BD4"/>
    <w:rPr>
      <w:vertAlign w:val="superscript"/>
    </w:rPr>
  </w:style>
  <w:style w:type="table" w:styleId="TableGrid">
    <w:name w:val="Table Grid"/>
    <w:basedOn w:val="TableNormal"/>
    <w:uiPriority w:val="59"/>
    <w:rsid w:val="00B40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6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650"/>
  </w:style>
  <w:style w:type="paragraph" w:styleId="Footer">
    <w:name w:val="footer"/>
    <w:basedOn w:val="Normal"/>
    <w:link w:val="FooterChar"/>
    <w:uiPriority w:val="99"/>
    <w:unhideWhenUsed/>
    <w:rsid w:val="008936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650"/>
  </w:style>
  <w:style w:type="character" w:styleId="FollowedHyperlink">
    <w:name w:val="FollowedHyperlink"/>
    <w:basedOn w:val="DefaultParagraphFont"/>
    <w:uiPriority w:val="99"/>
    <w:semiHidden/>
    <w:unhideWhenUsed/>
    <w:rsid w:val="00503D7D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D03A5"/>
  </w:style>
  <w:style w:type="paragraph" w:styleId="Revision">
    <w:name w:val="Revision"/>
    <w:hidden/>
    <w:uiPriority w:val="99"/>
    <w:semiHidden/>
    <w:rsid w:val="003A6E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6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26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7B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B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B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B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B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B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D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F7BD4"/>
  </w:style>
  <w:style w:type="character" w:customStyle="1" w:styleId="FootnoteTextChar">
    <w:name w:val="Footnote Text Char"/>
    <w:basedOn w:val="DefaultParagraphFont"/>
    <w:link w:val="FootnoteText"/>
    <w:uiPriority w:val="99"/>
    <w:rsid w:val="002F7BD4"/>
  </w:style>
  <w:style w:type="character" w:styleId="FootnoteReference">
    <w:name w:val="footnote reference"/>
    <w:basedOn w:val="DefaultParagraphFont"/>
    <w:uiPriority w:val="99"/>
    <w:unhideWhenUsed/>
    <w:rsid w:val="002F7BD4"/>
    <w:rPr>
      <w:vertAlign w:val="superscript"/>
    </w:rPr>
  </w:style>
  <w:style w:type="table" w:styleId="TableGrid">
    <w:name w:val="Table Grid"/>
    <w:basedOn w:val="TableNormal"/>
    <w:uiPriority w:val="59"/>
    <w:rsid w:val="00B40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6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650"/>
  </w:style>
  <w:style w:type="paragraph" w:styleId="Footer">
    <w:name w:val="footer"/>
    <w:basedOn w:val="Normal"/>
    <w:link w:val="FooterChar"/>
    <w:uiPriority w:val="99"/>
    <w:unhideWhenUsed/>
    <w:rsid w:val="008936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650"/>
  </w:style>
  <w:style w:type="character" w:styleId="FollowedHyperlink">
    <w:name w:val="FollowedHyperlink"/>
    <w:basedOn w:val="DefaultParagraphFont"/>
    <w:uiPriority w:val="99"/>
    <w:semiHidden/>
    <w:unhideWhenUsed/>
    <w:rsid w:val="00503D7D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D03A5"/>
  </w:style>
  <w:style w:type="paragraph" w:styleId="Revision">
    <w:name w:val="Revision"/>
    <w:hidden/>
    <w:uiPriority w:val="99"/>
    <w:semiHidden/>
    <w:rsid w:val="003A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Neag School of Education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Staples</dc:creator>
  <cp:keywords/>
  <dc:description/>
  <cp:lastModifiedBy>Jillian Cavanna</cp:lastModifiedBy>
  <cp:revision>3</cp:revision>
  <cp:lastPrinted>2016-01-18T02:35:00Z</cp:lastPrinted>
  <dcterms:created xsi:type="dcterms:W3CDTF">2016-07-22T16:42:00Z</dcterms:created>
  <dcterms:modified xsi:type="dcterms:W3CDTF">2016-07-22T16:42:00Z</dcterms:modified>
</cp:coreProperties>
</file>