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W w:w="9703" w:type="dxa"/>
        <w:tblLook w:val="04A0" w:firstRow="1" w:lastRow="0" w:firstColumn="1" w:lastColumn="0" w:noHBand="0" w:noVBand="1"/>
      </w:tblPr>
      <w:tblGrid>
        <w:gridCol w:w="9703"/>
      </w:tblGrid>
      <w:tr w:rsidR="006B2112" w14:paraId="5B928083" w14:textId="77777777" w:rsidTr="006B2112">
        <w:trPr>
          <w:trHeight w:val="974"/>
        </w:trPr>
        <w:tc>
          <w:tcPr>
            <w:tcW w:w="9703" w:type="dxa"/>
            <w:shd w:val="clear" w:color="auto" w:fill="404040" w:themeFill="text1" w:themeFillTint="BF"/>
            <w:vAlign w:val="center"/>
          </w:tcPr>
          <w:p w14:paraId="6FE266E6" w14:textId="24C2CDAD" w:rsidR="006B2112" w:rsidRPr="00BF0C2D" w:rsidRDefault="006B2112" w:rsidP="006B2112">
            <w:pPr>
              <w:pStyle w:val="Normal1"/>
              <w:jc w:val="center"/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</w:pPr>
            <w:r w:rsidRPr="00BF0C2D">
              <w:rPr>
                <w:rFonts w:ascii="Helvetica Neue Light" w:hAnsi="Helvetica Neue Light"/>
                <w:color w:val="FFFFFF" w:themeColor="background1"/>
                <w:sz w:val="48"/>
                <w:szCs w:val="48"/>
              </w:rPr>
              <w:t>Brainstorming About Routines</w:t>
            </w:r>
          </w:p>
        </w:tc>
      </w:tr>
    </w:tbl>
    <w:p w14:paraId="7DB0D307" w14:textId="77777777" w:rsidR="006B2112" w:rsidRDefault="006B2112">
      <w:pPr>
        <w:pStyle w:val="Normal1"/>
        <w:jc w:val="center"/>
        <w:rPr>
          <w:b/>
          <w:sz w:val="32"/>
          <w:szCs w:val="32"/>
        </w:rPr>
      </w:pPr>
    </w:p>
    <w:p w14:paraId="2BEAEC1B" w14:textId="77777777" w:rsidR="006B2112" w:rsidRDefault="006B2112">
      <w:pPr>
        <w:pStyle w:val="Normal1"/>
        <w:jc w:val="center"/>
        <w:rPr>
          <w:b/>
          <w:sz w:val="32"/>
          <w:szCs w:val="32"/>
        </w:rPr>
      </w:pPr>
    </w:p>
    <w:p w14:paraId="039CA823" w14:textId="77777777" w:rsidR="006B2112" w:rsidRDefault="006B2112">
      <w:pPr>
        <w:pStyle w:val="Normal1"/>
        <w:jc w:val="center"/>
        <w:rPr>
          <w:b/>
          <w:sz w:val="32"/>
          <w:szCs w:val="32"/>
        </w:rPr>
      </w:pPr>
    </w:p>
    <w:p w14:paraId="259C5B30" w14:textId="77777777" w:rsidR="00C660FB" w:rsidRDefault="00C660FB">
      <w:pPr>
        <w:pStyle w:val="Normal1"/>
        <w:jc w:val="center"/>
        <w:rPr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44FFE10F" wp14:editId="2769CB6D">
            <wp:simplePos x="0" y="0"/>
            <wp:positionH relativeFrom="margin">
              <wp:posOffset>1123315</wp:posOffset>
            </wp:positionH>
            <wp:positionV relativeFrom="paragraph">
              <wp:posOffset>-292623</wp:posOffset>
            </wp:positionV>
            <wp:extent cx="4487545" cy="1169296"/>
            <wp:effectExtent l="0" t="0" r="8255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7545" cy="1169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DE4C6" wp14:editId="4A2E410B">
                <wp:simplePos x="0" y="0"/>
                <wp:positionH relativeFrom="column">
                  <wp:posOffset>1572895</wp:posOffset>
                </wp:positionH>
                <wp:positionV relativeFrom="paragraph">
                  <wp:posOffset>93980</wp:posOffset>
                </wp:positionV>
                <wp:extent cx="3442335" cy="403225"/>
                <wp:effectExtent l="0" t="0" r="0" b="31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40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4DEC8" w14:textId="6E9506E1" w:rsidR="00C660FB" w:rsidRDefault="00F978DB" w:rsidP="00C660FB">
                            <w:pPr>
                              <w:pStyle w:val="Normal1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PEDAGOGY</w:t>
                            </w:r>
                          </w:p>
                          <w:p w14:paraId="5E137AF7" w14:textId="77777777" w:rsidR="00C660FB" w:rsidRDefault="00C660FB" w:rsidP="00C66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DE4C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85pt;margin-top:7.4pt;width:271.05pt;height:3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ndPM4CAAAOBgAADgAAAGRycy9lMm9Eb2MueG1srFRLb9swDL4P2H8QdE/9iNO1Rp3CTZFhQNEW&#10;a4eeFVlKjOk1SUmcDfvvo+Q4Tbsd1mEXmyI/UeTHx8VlJwXaMOtarSqcnaQYMUV106plhb88zkd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" filled="f" stroked="f">
                <v:textbox>
                  <w:txbxContent>
                    <w:p w14:paraId="45F4DEC8" w14:textId="6E9506E1" w:rsidR="00C660FB" w:rsidRDefault="00F978DB" w:rsidP="00C660FB">
                      <w:pPr>
                        <w:pStyle w:val="Normal1"/>
                        <w:jc w:val="center"/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PEDAGOGY</w:t>
                      </w:r>
                    </w:p>
                    <w:p w14:paraId="5E137AF7" w14:textId="77777777" w:rsidR="00C660FB" w:rsidRDefault="00C660FB" w:rsidP="00C660F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630F2F" w14:textId="77777777" w:rsidR="00C660FB" w:rsidRDefault="00C660FB">
      <w:pPr>
        <w:pStyle w:val="Normal1"/>
        <w:jc w:val="center"/>
        <w:rPr>
          <w:b/>
          <w:sz w:val="32"/>
          <w:szCs w:val="32"/>
        </w:rPr>
      </w:pPr>
    </w:p>
    <w:p w14:paraId="454A7A9B" w14:textId="77777777" w:rsidR="00CB07A4" w:rsidRDefault="00CB07A4">
      <w:pPr>
        <w:pStyle w:val="Normal1"/>
        <w:jc w:val="center"/>
      </w:pPr>
    </w:p>
    <w:p w14:paraId="554E61F3" w14:textId="77777777" w:rsidR="00CB07A4" w:rsidRDefault="00CB07A4">
      <w:pPr>
        <w:pStyle w:val="Normal1"/>
        <w:jc w:val="center"/>
      </w:pPr>
    </w:p>
    <w:p w14:paraId="3B1098B8" w14:textId="77777777" w:rsidR="00CB07A4" w:rsidRDefault="00CB07A4">
      <w:pPr>
        <w:pStyle w:val="Normal1"/>
      </w:pPr>
    </w:p>
    <w:p w14:paraId="06BFA4D6" w14:textId="77777777" w:rsidR="00C660FB" w:rsidRDefault="00C660FB">
      <w:pPr>
        <w:pStyle w:val="Normal1"/>
        <w:rPr>
          <w:i/>
        </w:rPr>
      </w:pPr>
      <w:bookmarkStart w:id="0" w:name="h.gjdgxs" w:colFirst="0" w:colLast="0"/>
      <w:bookmarkEnd w:id="0"/>
    </w:p>
    <w:p w14:paraId="66AA1487" w14:textId="4CC00AEA" w:rsidR="00F978DB" w:rsidRPr="006B2112" w:rsidRDefault="00F978DB" w:rsidP="006B2112">
      <w:pPr>
        <w:jc w:val="center"/>
        <w:rPr>
          <w:rFonts w:ascii="Times" w:eastAsia="Times New Roman" w:hAnsi="Times" w:cs="Times New Roman"/>
          <w:color w:val="auto"/>
          <w:sz w:val="22"/>
          <w:szCs w:val="20"/>
        </w:rPr>
      </w:pPr>
      <w:r w:rsidRPr="006B2112">
        <w:rPr>
          <w:rFonts w:eastAsia="Times New Roman" w:cs="Times New Roman"/>
          <w:i/>
          <w:iCs/>
          <w:sz w:val="28"/>
        </w:rPr>
        <w:t xml:space="preserve">What routines or instructional strategies </w:t>
      </w:r>
      <w:r w:rsidR="006B2112">
        <w:rPr>
          <w:rFonts w:eastAsia="Times New Roman" w:cs="Times New Roman"/>
          <w:i/>
          <w:iCs/>
          <w:sz w:val="28"/>
        </w:rPr>
        <w:t>can</w:t>
      </w:r>
      <w:r w:rsidRPr="006B2112">
        <w:rPr>
          <w:rFonts w:eastAsia="Times New Roman" w:cs="Times New Roman"/>
          <w:i/>
          <w:iCs/>
          <w:sz w:val="28"/>
        </w:rPr>
        <w:t xml:space="preserve"> be used in the classroom to support a culture of thinking and mathematical argumentation?</w:t>
      </w:r>
    </w:p>
    <w:p w14:paraId="01235EFE" w14:textId="00B624B0" w:rsidR="00CB07A4" w:rsidRPr="006B2112" w:rsidRDefault="00B50678">
      <w:pPr>
        <w:pStyle w:val="Normal1"/>
        <w:rPr>
          <w:sz w:val="28"/>
        </w:rPr>
      </w:pPr>
      <w:r w:rsidRPr="006B2112">
        <w:rPr>
          <w:i/>
          <w:sz w:val="28"/>
        </w:rPr>
        <w:t xml:space="preserve"> </w:t>
      </w:r>
      <w:r w:rsidRPr="006B2112">
        <w:rPr>
          <w:sz w:val="28"/>
        </w:rPr>
        <w:t xml:space="preserve"> </w:t>
      </w:r>
      <w:bookmarkStart w:id="1" w:name="_GoBack"/>
      <w:bookmarkEnd w:id="1"/>
    </w:p>
    <w:sectPr w:rsidR="00CB07A4" w:rsidRPr="006B2112">
      <w:footerReference w:type="default" r:id="rId8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9FF0" w14:textId="77777777" w:rsidR="006F46F8" w:rsidRDefault="006F46F8">
      <w:r>
        <w:separator/>
      </w:r>
    </w:p>
  </w:endnote>
  <w:endnote w:type="continuationSeparator" w:id="0">
    <w:p w14:paraId="1DE2737E" w14:textId="77777777" w:rsidR="006F46F8" w:rsidRDefault="006F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D4749" w14:textId="0D59E56C" w:rsidR="00CB07A4" w:rsidRPr="00FA7B9A" w:rsidRDefault="00FA7B9A" w:rsidP="00FA7B9A">
    <w:pPr>
      <w:pStyle w:val="Footer"/>
      <w:tabs>
        <w:tab w:val="left" w:pos="8010"/>
      </w:tabs>
      <w:rPr>
        <w:rFonts w:ascii="Arial" w:hAnsi="Arial" w:cs="Arial"/>
        <w:color w:val="000000" w:themeColor="text1"/>
        <w:sz w:val="21"/>
        <w:szCs w:val="21"/>
      </w:rPr>
    </w:pPr>
    <w:r w:rsidRPr="00A54EF6">
      <w:rPr>
        <w:rFonts w:ascii="Arial" w:hAnsi="Arial" w:cs="Arial"/>
        <w:i/>
        <w:sz w:val="21"/>
        <w:szCs w:val="21"/>
      </w:rPr>
      <w:t>Bridging Math Practices – Module 3</w:t>
    </w:r>
    <w:r>
      <w:rPr>
        <w:rFonts w:ascii="Arial" w:hAnsi="Arial" w:cs="Arial"/>
        <w:i/>
        <w:sz w:val="21"/>
        <w:szCs w:val="21"/>
      </w:rPr>
      <w:t xml:space="preserve"> – Handout 6</w:t>
    </w:r>
    <w:r w:rsidRPr="00A54EF6">
      <w:rPr>
        <w:rFonts w:ascii="Arial" w:hAnsi="Arial" w:cs="Arial"/>
        <w:i/>
        <w:sz w:val="21"/>
        <w:szCs w:val="21"/>
      </w:rPr>
      <w:t xml:space="preserve"> </w:t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sz w:val="21"/>
        <w:szCs w:val="21"/>
      </w:rPr>
      <w:tab/>
    </w:r>
    <w:r w:rsidRPr="00A54EF6">
      <w:rPr>
        <w:rFonts w:ascii="Arial" w:hAnsi="Arial" w:cs="Arial"/>
        <w:i/>
        <w:color w:val="000000" w:themeColor="text1"/>
        <w:sz w:val="21"/>
        <w:szCs w:val="21"/>
      </w:rPr>
      <w:t xml:space="preserve"> </w:t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Page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PAGE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BF0C2D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  <w:r w:rsidRPr="00A54EF6">
      <w:rPr>
        <w:rFonts w:ascii="Arial" w:hAnsi="Arial" w:cs="Arial"/>
        <w:color w:val="000000" w:themeColor="text1"/>
        <w:sz w:val="21"/>
        <w:szCs w:val="21"/>
      </w:rPr>
      <w:t xml:space="preserve"> of 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begin"/>
    </w:r>
    <w:r w:rsidRPr="00A54EF6">
      <w:rPr>
        <w:rFonts w:ascii="Arial" w:hAnsi="Arial" w:cs="Arial"/>
        <w:color w:val="000000" w:themeColor="text1"/>
        <w:sz w:val="21"/>
        <w:szCs w:val="21"/>
      </w:rPr>
      <w:instrText xml:space="preserve"> NUMPAGES  \* Arabic  \* MERGEFORMAT </w:instrTex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separate"/>
    </w:r>
    <w:r w:rsidR="00BF0C2D">
      <w:rPr>
        <w:rFonts w:ascii="Arial" w:hAnsi="Arial" w:cs="Arial"/>
        <w:noProof/>
        <w:color w:val="000000" w:themeColor="text1"/>
        <w:sz w:val="21"/>
        <w:szCs w:val="21"/>
      </w:rPr>
      <w:t>1</w:t>
    </w:r>
    <w:r w:rsidRPr="00A54EF6">
      <w:rPr>
        <w:rFonts w:ascii="Arial" w:hAnsi="Arial" w:cs="Arial"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A3A8" w14:textId="77777777" w:rsidR="006F46F8" w:rsidRDefault="006F46F8">
      <w:r>
        <w:separator/>
      </w:r>
    </w:p>
  </w:footnote>
  <w:footnote w:type="continuationSeparator" w:id="0">
    <w:p w14:paraId="697EE02E" w14:textId="77777777" w:rsidR="006F46F8" w:rsidRDefault="006F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7A4"/>
    <w:rsid w:val="00264625"/>
    <w:rsid w:val="006B2112"/>
    <w:rsid w:val="006F46F8"/>
    <w:rsid w:val="00B50678"/>
    <w:rsid w:val="00BF0C2D"/>
    <w:rsid w:val="00C660FB"/>
    <w:rsid w:val="00CB07A4"/>
    <w:rsid w:val="00CC0870"/>
    <w:rsid w:val="00F978DB"/>
    <w:rsid w:val="00FA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08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64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25"/>
  </w:style>
  <w:style w:type="paragraph" w:styleId="Footer">
    <w:name w:val="footer"/>
    <w:basedOn w:val="Normal"/>
    <w:link w:val="FooterChar"/>
    <w:uiPriority w:val="99"/>
    <w:unhideWhenUsed/>
    <w:rsid w:val="00264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25"/>
  </w:style>
  <w:style w:type="table" w:styleId="TableGrid">
    <w:name w:val="Table Grid"/>
    <w:basedOn w:val="TableNormal"/>
    <w:uiPriority w:val="59"/>
    <w:rsid w:val="006B21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8C1D3E-E6E3-E64D-B743-C79F51B5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Staples</cp:lastModifiedBy>
  <cp:revision>6</cp:revision>
  <dcterms:created xsi:type="dcterms:W3CDTF">2016-04-04T11:38:00Z</dcterms:created>
  <dcterms:modified xsi:type="dcterms:W3CDTF">2016-08-23T01:15:00Z</dcterms:modified>
</cp:coreProperties>
</file>