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BEEFD" w14:textId="371EA515" w:rsidR="00D83418" w:rsidRPr="00D83418" w:rsidRDefault="005B5406" w:rsidP="00D83418">
      <w:pPr>
        <w:jc w:val="center"/>
        <w:textAlignment w:val="baseline"/>
        <w:rPr>
          <w:rFonts w:cs="Arial"/>
          <w:color w:val="000000"/>
          <w:sz w:val="56"/>
          <w:szCs w:val="56"/>
        </w:rPr>
      </w:pPr>
      <w:r>
        <w:rPr>
          <w:rFonts w:cs="Arial"/>
          <w:color w:val="000000"/>
          <w:sz w:val="56"/>
          <w:szCs w:val="56"/>
        </w:rPr>
        <w:t>Module</w:t>
      </w:r>
      <w:r w:rsidR="00AF07BE">
        <w:rPr>
          <w:rFonts w:cs="Arial"/>
          <w:color w:val="000000"/>
          <w:sz w:val="56"/>
          <w:szCs w:val="56"/>
        </w:rPr>
        <w:t xml:space="preserve"> 1</w:t>
      </w:r>
      <w:r w:rsidR="00D83418">
        <w:rPr>
          <w:rFonts w:cs="Arial"/>
          <w:color w:val="000000"/>
          <w:sz w:val="56"/>
          <w:szCs w:val="56"/>
        </w:rPr>
        <w:t>:</w:t>
      </w:r>
    </w:p>
    <w:p w14:paraId="192C24C6" w14:textId="375B44C7" w:rsidR="00D83418" w:rsidRPr="00D83418" w:rsidRDefault="00565A83" w:rsidP="00D83418">
      <w:pPr>
        <w:jc w:val="center"/>
        <w:textAlignment w:val="baseline"/>
        <w:rPr>
          <w:rFonts w:cs="Arial"/>
          <w:color w:val="000000"/>
          <w:sz w:val="56"/>
          <w:szCs w:val="56"/>
        </w:rPr>
      </w:pPr>
      <w:r>
        <w:rPr>
          <w:rFonts w:cs="Arial"/>
          <w:color w:val="000000"/>
          <w:sz w:val="56"/>
          <w:szCs w:val="56"/>
        </w:rPr>
        <w:t>What is Argumentation?</w:t>
      </w:r>
    </w:p>
    <w:p w14:paraId="796CD33C" w14:textId="77777777" w:rsidR="005B4186" w:rsidRDefault="005B4186" w:rsidP="005B4186">
      <w:pPr>
        <w:jc w:val="center"/>
        <w:textAlignment w:val="baseline"/>
        <w:rPr>
          <w:rFonts w:cs="Arial"/>
          <w:color w:val="000000"/>
          <w:sz w:val="40"/>
          <w:szCs w:val="40"/>
        </w:rPr>
      </w:pPr>
    </w:p>
    <w:p w14:paraId="65893121" w14:textId="77777777" w:rsidR="00565A83" w:rsidRDefault="00565A83" w:rsidP="005B4186">
      <w:pPr>
        <w:jc w:val="center"/>
        <w:textAlignment w:val="baseline"/>
        <w:rPr>
          <w:rFonts w:cs="Arial"/>
          <w:color w:val="000000"/>
          <w:sz w:val="40"/>
          <w:szCs w:val="40"/>
        </w:rPr>
      </w:pPr>
    </w:p>
    <w:p w14:paraId="5EF0A393" w14:textId="52B4513D" w:rsidR="005B4186" w:rsidRDefault="005B5406" w:rsidP="00565A83">
      <w:pPr>
        <w:ind w:left="270"/>
        <w:textAlignment w:val="baseline"/>
        <w:rPr>
          <w:rFonts w:cs="Arial"/>
          <w:color w:val="000000"/>
          <w:sz w:val="40"/>
          <w:szCs w:val="40"/>
        </w:rPr>
      </w:pPr>
      <w:r>
        <w:rPr>
          <w:rFonts w:cs="Arial"/>
          <w:color w:val="000000"/>
          <w:sz w:val="40"/>
          <w:szCs w:val="40"/>
        </w:rPr>
        <w:t>Module</w:t>
      </w:r>
      <w:r w:rsidR="005B4186">
        <w:rPr>
          <w:rFonts w:cs="Arial"/>
          <w:color w:val="000000"/>
          <w:sz w:val="40"/>
          <w:szCs w:val="40"/>
        </w:rPr>
        <w:t xml:space="preserve"> Goals:</w:t>
      </w:r>
    </w:p>
    <w:p w14:paraId="50C02521" w14:textId="77777777" w:rsidR="005B4186" w:rsidRPr="005B4186" w:rsidRDefault="005B4186" w:rsidP="00565A83">
      <w:pPr>
        <w:ind w:left="270"/>
        <w:textAlignment w:val="baseline"/>
        <w:rPr>
          <w:rFonts w:cs="Arial"/>
          <w:color w:val="000000"/>
          <w:sz w:val="40"/>
          <w:szCs w:val="40"/>
        </w:rPr>
      </w:pPr>
    </w:p>
    <w:p w14:paraId="308131C8" w14:textId="289FA49F" w:rsidR="00D575F8" w:rsidRDefault="002045B9" w:rsidP="00565A83">
      <w:pPr>
        <w:pStyle w:val="NormalWeb"/>
        <w:numPr>
          <w:ilvl w:val="0"/>
          <w:numId w:val="5"/>
        </w:numPr>
        <w:spacing w:before="0"/>
        <w:ind w:left="630"/>
        <w:textAlignment w:val="baseline"/>
        <w:rPr>
          <w:rFonts w:cs="Arial"/>
          <w:color w:val="000000"/>
          <w:sz w:val="32"/>
          <w:szCs w:val="32"/>
        </w:rPr>
      </w:pPr>
      <w:r w:rsidRPr="00565A83">
        <w:rPr>
          <w:rFonts w:cs="Arial"/>
          <w:color w:val="000000"/>
          <w:sz w:val="32"/>
          <w:szCs w:val="32"/>
        </w:rPr>
        <w:t>Develop a deeper understanding of argumentation</w:t>
      </w:r>
      <w:r w:rsidR="00565A83">
        <w:rPr>
          <w:rFonts w:cs="Arial"/>
          <w:color w:val="000000"/>
          <w:sz w:val="32"/>
          <w:szCs w:val="32"/>
        </w:rPr>
        <w:t xml:space="preserve"> and its </w:t>
      </w:r>
      <w:bookmarkStart w:id="0" w:name="_GoBack"/>
      <w:bookmarkEnd w:id="0"/>
      <w:r w:rsidRPr="00565A83">
        <w:rPr>
          <w:rFonts w:cs="Arial"/>
          <w:color w:val="000000"/>
          <w:sz w:val="32"/>
          <w:szCs w:val="32"/>
        </w:rPr>
        <w:t>potential in the math classroom.</w:t>
      </w:r>
    </w:p>
    <w:p w14:paraId="15E26093" w14:textId="77777777" w:rsidR="00565A83" w:rsidRPr="00565A83" w:rsidRDefault="00565A83" w:rsidP="00565A83">
      <w:pPr>
        <w:pStyle w:val="NormalWeb"/>
        <w:spacing w:before="0"/>
        <w:ind w:left="630"/>
        <w:textAlignment w:val="baseline"/>
        <w:rPr>
          <w:rFonts w:cs="Arial"/>
          <w:color w:val="000000"/>
          <w:sz w:val="32"/>
          <w:szCs w:val="32"/>
        </w:rPr>
      </w:pPr>
    </w:p>
    <w:p w14:paraId="675F9A66" w14:textId="1002E3E6" w:rsidR="00D575F8" w:rsidRPr="00565A83" w:rsidRDefault="002045B9" w:rsidP="00565A83">
      <w:pPr>
        <w:pStyle w:val="NormalWeb"/>
        <w:numPr>
          <w:ilvl w:val="0"/>
          <w:numId w:val="5"/>
        </w:numPr>
        <w:spacing w:before="0"/>
        <w:ind w:left="630"/>
        <w:textAlignment w:val="baseline"/>
        <w:rPr>
          <w:rFonts w:cs="Arial"/>
          <w:color w:val="000000"/>
          <w:sz w:val="32"/>
          <w:szCs w:val="32"/>
        </w:rPr>
      </w:pPr>
      <w:r w:rsidRPr="00565A83">
        <w:rPr>
          <w:rFonts w:cs="Arial"/>
          <w:color w:val="000000"/>
          <w:sz w:val="32"/>
          <w:szCs w:val="32"/>
        </w:rPr>
        <w:t xml:space="preserve">Analyze mathematical arguments within a basic structure. </w:t>
      </w:r>
    </w:p>
    <w:p w14:paraId="46A2A2EA" w14:textId="5B2EA94F" w:rsidR="00D83418" w:rsidRDefault="00D83418" w:rsidP="00565A83">
      <w:pPr>
        <w:pStyle w:val="NormalWeb"/>
        <w:spacing w:before="0" w:beforeAutospacing="0" w:after="0" w:afterAutospacing="0"/>
        <w:ind w:left="270"/>
        <w:contextualSpacing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</w:p>
    <w:p w14:paraId="190E434C" w14:textId="77777777" w:rsidR="00565A83" w:rsidRDefault="00565A83" w:rsidP="00565A83">
      <w:pPr>
        <w:pStyle w:val="NormalWeb"/>
        <w:spacing w:before="0" w:beforeAutospacing="0" w:after="0" w:afterAutospacing="0"/>
        <w:ind w:left="270"/>
        <w:contextualSpacing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</w:p>
    <w:p w14:paraId="5338694A" w14:textId="77777777" w:rsidR="00565A83" w:rsidRDefault="00565A83" w:rsidP="00565A83">
      <w:pPr>
        <w:pStyle w:val="NormalWeb"/>
        <w:spacing w:before="0" w:beforeAutospacing="0" w:after="0" w:afterAutospacing="0"/>
        <w:ind w:left="270"/>
        <w:contextualSpacing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</w:p>
    <w:p w14:paraId="52E80DE4" w14:textId="77777777" w:rsidR="00565A83" w:rsidRPr="00565A83" w:rsidRDefault="00565A83" w:rsidP="00565A83">
      <w:pPr>
        <w:pStyle w:val="NormalWeb"/>
        <w:ind w:left="270"/>
        <w:contextualSpacing/>
        <w:textAlignment w:val="baseline"/>
        <w:rPr>
          <w:rFonts w:cs="Arial"/>
          <w:color w:val="000000"/>
          <w:sz w:val="32"/>
          <w:szCs w:val="32"/>
        </w:rPr>
      </w:pPr>
      <w:r w:rsidRPr="00565A83">
        <w:rPr>
          <w:rFonts w:cs="Arial"/>
          <w:i/>
          <w:iCs/>
          <w:color w:val="000000"/>
          <w:sz w:val="32"/>
          <w:szCs w:val="32"/>
        </w:rPr>
        <w:t>Thinking is the hardest work there is, which is probably the reason why so few engage in it</w:t>
      </w:r>
      <w:r w:rsidRPr="00565A83">
        <w:rPr>
          <w:rFonts w:cs="Arial"/>
          <w:color w:val="000000"/>
          <w:sz w:val="32"/>
          <w:szCs w:val="32"/>
        </w:rPr>
        <w:t>. —— Henry Ford</w:t>
      </w:r>
    </w:p>
    <w:p w14:paraId="362C1BF1" w14:textId="77777777" w:rsidR="00565A83" w:rsidRPr="00D83418" w:rsidRDefault="00565A83" w:rsidP="00565A83">
      <w:pPr>
        <w:pStyle w:val="NormalWeb"/>
        <w:spacing w:before="0" w:beforeAutospacing="0" w:after="0" w:afterAutospacing="0"/>
        <w:ind w:left="270"/>
        <w:contextualSpacing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</w:p>
    <w:p w14:paraId="0F7B2A9A" w14:textId="77777777" w:rsidR="00565A83" w:rsidRDefault="00565A83"/>
    <w:sectPr w:rsidR="00565A83" w:rsidSect="00565A83">
      <w:pgSz w:w="12240" w:h="15840"/>
      <w:pgMar w:top="1440" w:right="1800" w:bottom="1440" w:left="144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474"/>
    <w:multiLevelType w:val="multilevel"/>
    <w:tmpl w:val="2EAC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C6794"/>
    <w:multiLevelType w:val="hybridMultilevel"/>
    <w:tmpl w:val="D766170A"/>
    <w:lvl w:ilvl="0" w:tplc="2AC8A9AE">
      <w:start w:val="1"/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Menlo Regular" w:hAnsi="Menlo Regular" w:hint="default"/>
      </w:rPr>
    </w:lvl>
    <w:lvl w:ilvl="1" w:tplc="03C4F63A" w:tentative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Menlo Regular" w:hAnsi="Menlo Regular" w:hint="default"/>
      </w:rPr>
    </w:lvl>
    <w:lvl w:ilvl="2" w:tplc="92E4C0FC" w:tentative="1">
      <w:start w:val="1"/>
      <w:numFmt w:val="bullet"/>
      <w:lvlText w:val="✓"/>
      <w:lvlJc w:val="left"/>
      <w:pPr>
        <w:tabs>
          <w:tab w:val="num" w:pos="2160"/>
        </w:tabs>
        <w:ind w:left="2160" w:hanging="360"/>
      </w:pPr>
      <w:rPr>
        <w:rFonts w:ascii="Menlo Regular" w:hAnsi="Menlo Regular" w:hint="default"/>
      </w:rPr>
    </w:lvl>
    <w:lvl w:ilvl="3" w:tplc="1E90D718" w:tentative="1">
      <w:start w:val="1"/>
      <w:numFmt w:val="bullet"/>
      <w:lvlText w:val="✓"/>
      <w:lvlJc w:val="left"/>
      <w:pPr>
        <w:tabs>
          <w:tab w:val="num" w:pos="2880"/>
        </w:tabs>
        <w:ind w:left="2880" w:hanging="360"/>
      </w:pPr>
      <w:rPr>
        <w:rFonts w:ascii="Menlo Regular" w:hAnsi="Menlo Regular" w:hint="default"/>
      </w:rPr>
    </w:lvl>
    <w:lvl w:ilvl="4" w:tplc="6B2CFDA4" w:tentative="1">
      <w:start w:val="1"/>
      <w:numFmt w:val="bullet"/>
      <w:lvlText w:val="✓"/>
      <w:lvlJc w:val="left"/>
      <w:pPr>
        <w:tabs>
          <w:tab w:val="num" w:pos="3600"/>
        </w:tabs>
        <w:ind w:left="3600" w:hanging="360"/>
      </w:pPr>
      <w:rPr>
        <w:rFonts w:ascii="Menlo Regular" w:hAnsi="Menlo Regular" w:hint="default"/>
      </w:rPr>
    </w:lvl>
    <w:lvl w:ilvl="5" w:tplc="423A3916" w:tentative="1">
      <w:start w:val="1"/>
      <w:numFmt w:val="bullet"/>
      <w:lvlText w:val="✓"/>
      <w:lvlJc w:val="left"/>
      <w:pPr>
        <w:tabs>
          <w:tab w:val="num" w:pos="4320"/>
        </w:tabs>
        <w:ind w:left="4320" w:hanging="360"/>
      </w:pPr>
      <w:rPr>
        <w:rFonts w:ascii="Menlo Regular" w:hAnsi="Menlo Regular" w:hint="default"/>
      </w:rPr>
    </w:lvl>
    <w:lvl w:ilvl="6" w:tplc="4FDC020C" w:tentative="1">
      <w:start w:val="1"/>
      <w:numFmt w:val="bullet"/>
      <w:lvlText w:val="✓"/>
      <w:lvlJc w:val="left"/>
      <w:pPr>
        <w:tabs>
          <w:tab w:val="num" w:pos="5040"/>
        </w:tabs>
        <w:ind w:left="5040" w:hanging="360"/>
      </w:pPr>
      <w:rPr>
        <w:rFonts w:ascii="Menlo Regular" w:hAnsi="Menlo Regular" w:hint="default"/>
      </w:rPr>
    </w:lvl>
    <w:lvl w:ilvl="7" w:tplc="C358AA72" w:tentative="1">
      <w:start w:val="1"/>
      <w:numFmt w:val="bullet"/>
      <w:lvlText w:val="✓"/>
      <w:lvlJc w:val="left"/>
      <w:pPr>
        <w:tabs>
          <w:tab w:val="num" w:pos="5760"/>
        </w:tabs>
        <w:ind w:left="5760" w:hanging="360"/>
      </w:pPr>
      <w:rPr>
        <w:rFonts w:ascii="Menlo Regular" w:hAnsi="Menlo Regular" w:hint="default"/>
      </w:rPr>
    </w:lvl>
    <w:lvl w:ilvl="8" w:tplc="5484B212" w:tentative="1">
      <w:start w:val="1"/>
      <w:numFmt w:val="bullet"/>
      <w:lvlText w:val="✓"/>
      <w:lvlJc w:val="left"/>
      <w:pPr>
        <w:tabs>
          <w:tab w:val="num" w:pos="6480"/>
        </w:tabs>
        <w:ind w:left="6480" w:hanging="360"/>
      </w:pPr>
      <w:rPr>
        <w:rFonts w:ascii="Menlo Regular" w:hAnsi="Menlo Regular" w:hint="default"/>
      </w:rPr>
    </w:lvl>
  </w:abstractNum>
  <w:abstractNum w:abstractNumId="2">
    <w:nsid w:val="43600ED1"/>
    <w:multiLevelType w:val="hybridMultilevel"/>
    <w:tmpl w:val="152A4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1F38AD"/>
    <w:multiLevelType w:val="multilevel"/>
    <w:tmpl w:val="E2AC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B2A3B"/>
    <w:multiLevelType w:val="hybridMultilevel"/>
    <w:tmpl w:val="8D823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86"/>
    <w:rsid w:val="002045B9"/>
    <w:rsid w:val="004A0F3E"/>
    <w:rsid w:val="00565A83"/>
    <w:rsid w:val="005B4186"/>
    <w:rsid w:val="005B5406"/>
    <w:rsid w:val="008C303D"/>
    <w:rsid w:val="00AF07BE"/>
    <w:rsid w:val="00D575F8"/>
    <w:rsid w:val="00D8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7C9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41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41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417">
          <w:marLeft w:val="72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89">
          <w:marLeft w:val="72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Macintosh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Cavanna</dc:creator>
  <cp:keywords/>
  <dc:description/>
  <cp:lastModifiedBy>Jillian Cavanna</cp:lastModifiedBy>
  <cp:revision>3</cp:revision>
  <cp:lastPrinted>2016-07-18T14:41:00Z</cp:lastPrinted>
  <dcterms:created xsi:type="dcterms:W3CDTF">2016-07-18T14:41:00Z</dcterms:created>
  <dcterms:modified xsi:type="dcterms:W3CDTF">2016-07-18T14:41:00Z</dcterms:modified>
</cp:coreProperties>
</file>