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5C6FF" w14:textId="3BAE910A" w:rsidR="00B06801" w:rsidRPr="00945C36" w:rsidRDefault="00BA2F7E" w:rsidP="0009599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Brief Argument</w:t>
      </w:r>
      <w:r w:rsidR="0061011B" w:rsidRPr="00945C36">
        <w:rPr>
          <w:rFonts w:ascii="Arial" w:hAnsi="Arial" w:cs="Arial"/>
          <w:b/>
          <w:sz w:val="22"/>
          <w:szCs w:val="22"/>
        </w:rPr>
        <w:t xml:space="preserve"> Rubric</w:t>
      </w:r>
    </w:p>
    <w:p w14:paraId="120FF4D0" w14:textId="77777777" w:rsidR="00D2177F" w:rsidRPr="00945C36" w:rsidRDefault="00D2177F" w:rsidP="0061011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138"/>
        <w:gridCol w:w="1771"/>
        <w:gridCol w:w="1771"/>
        <w:gridCol w:w="2107"/>
      </w:tblGrid>
      <w:tr w:rsidR="00AC45D3" w:rsidRPr="00945C36" w14:paraId="5FD5A9BF" w14:textId="77777777" w:rsidTr="00095992">
        <w:tc>
          <w:tcPr>
            <w:tcW w:w="1771" w:type="dxa"/>
          </w:tcPr>
          <w:p w14:paraId="092F90AE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BRIEF WRITE RUBRIC –</w:t>
            </w:r>
          </w:p>
          <w:p w14:paraId="00CE10C6" w14:textId="77777777" w:rsidR="00D2177F" w:rsidRPr="00945C36" w:rsidRDefault="00D2177F" w:rsidP="00D217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5C36">
              <w:rPr>
                <w:rFonts w:ascii="Arial" w:hAnsi="Arial" w:cs="Arial"/>
                <w:i/>
                <w:sz w:val="22"/>
                <w:szCs w:val="22"/>
              </w:rPr>
              <w:t>Argument</w:t>
            </w:r>
          </w:p>
        </w:tc>
        <w:tc>
          <w:tcPr>
            <w:tcW w:w="2138" w:type="dxa"/>
          </w:tcPr>
          <w:p w14:paraId="7C6619D3" w14:textId="77777777" w:rsidR="00D2177F" w:rsidRPr="00945C36" w:rsidRDefault="00D2177F" w:rsidP="00D217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5C36">
              <w:rPr>
                <w:rFonts w:ascii="Arial" w:hAnsi="Arial" w:cs="Arial"/>
                <w:i/>
                <w:sz w:val="22"/>
                <w:szCs w:val="22"/>
              </w:rPr>
              <w:t>Exceeds Standards</w:t>
            </w:r>
          </w:p>
          <w:p w14:paraId="73F99FB3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771" w:type="dxa"/>
          </w:tcPr>
          <w:p w14:paraId="4A70788F" w14:textId="77777777" w:rsidR="00D2177F" w:rsidRPr="00945C36" w:rsidRDefault="00D2177F" w:rsidP="00D217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5C36">
              <w:rPr>
                <w:rFonts w:ascii="Arial" w:hAnsi="Arial" w:cs="Arial"/>
                <w:i/>
                <w:sz w:val="22"/>
                <w:szCs w:val="22"/>
              </w:rPr>
              <w:t>Meets Standards</w:t>
            </w:r>
          </w:p>
          <w:p w14:paraId="57CDDA64" w14:textId="77777777" w:rsidR="00D2177F" w:rsidRPr="00945C36" w:rsidRDefault="00D2177F" w:rsidP="00D217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771" w:type="dxa"/>
          </w:tcPr>
          <w:p w14:paraId="0F40235F" w14:textId="77777777" w:rsidR="00D2177F" w:rsidRPr="00945C36" w:rsidRDefault="00D2177F" w:rsidP="00D217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5C36">
              <w:rPr>
                <w:rFonts w:ascii="Arial" w:hAnsi="Arial" w:cs="Arial"/>
                <w:i/>
                <w:sz w:val="22"/>
                <w:szCs w:val="22"/>
              </w:rPr>
              <w:t>Approaching Standards</w:t>
            </w:r>
          </w:p>
          <w:p w14:paraId="2A999C59" w14:textId="77777777" w:rsidR="00D2177F" w:rsidRPr="00945C36" w:rsidRDefault="00D2177F" w:rsidP="00D217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2107" w:type="dxa"/>
          </w:tcPr>
          <w:p w14:paraId="620FDBF2" w14:textId="77777777" w:rsidR="00D2177F" w:rsidRPr="00945C36" w:rsidRDefault="00D2177F" w:rsidP="00D217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5C36">
              <w:rPr>
                <w:rFonts w:ascii="Arial" w:hAnsi="Arial" w:cs="Arial"/>
                <w:i/>
                <w:sz w:val="22"/>
                <w:szCs w:val="22"/>
              </w:rPr>
              <w:t>Does Not Meet Standard</w:t>
            </w:r>
          </w:p>
          <w:p w14:paraId="1575B60C" w14:textId="77777777" w:rsidR="00D2177F" w:rsidRPr="00945C36" w:rsidRDefault="00D2177F" w:rsidP="00D217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</w:tr>
      <w:tr w:rsidR="00AC45D3" w:rsidRPr="00945C36" w14:paraId="7A48B355" w14:textId="77777777" w:rsidTr="00095992">
        <w:tc>
          <w:tcPr>
            <w:tcW w:w="1771" w:type="dxa"/>
          </w:tcPr>
          <w:p w14:paraId="22DDF7DA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Organization</w:t>
            </w:r>
          </w:p>
          <w:p w14:paraId="387A3C83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(x 2)</w:t>
            </w:r>
          </w:p>
        </w:tc>
        <w:tc>
          <w:tcPr>
            <w:tcW w:w="2138" w:type="dxa"/>
          </w:tcPr>
          <w:p w14:paraId="44705105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Response is on topic and clearly answers the given question</w:t>
            </w:r>
          </w:p>
          <w:p w14:paraId="23E10815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FCA40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Contains a claim or introduction that includes a point of view/claim</w:t>
            </w:r>
          </w:p>
          <w:p w14:paraId="11FEAAB5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790BB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Contains a strong conclusion that restates point of view/claim</w:t>
            </w:r>
          </w:p>
        </w:tc>
        <w:tc>
          <w:tcPr>
            <w:tcW w:w="1771" w:type="dxa"/>
          </w:tcPr>
          <w:p w14:paraId="5BA851DD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Response is on assigned topic/answers the question given</w:t>
            </w:r>
          </w:p>
          <w:p w14:paraId="635975E8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D3153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Contains a clear topic sentence that states point of view/claim </w:t>
            </w:r>
          </w:p>
          <w:p w14:paraId="672A3A81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1362B8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Contains a conclusion</w:t>
            </w:r>
          </w:p>
        </w:tc>
        <w:tc>
          <w:tcPr>
            <w:tcW w:w="1771" w:type="dxa"/>
          </w:tcPr>
          <w:p w14:paraId="34BF1059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Response is on topic, but does not clearly answer question given</w:t>
            </w:r>
          </w:p>
          <w:p w14:paraId="20E30891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C5B2C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May contain topic sentence, but does not restate clear point of view/claim </w:t>
            </w:r>
          </w:p>
          <w:p w14:paraId="7AD27F2C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5B32B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Some attempt at closure or conclusion</w:t>
            </w:r>
          </w:p>
        </w:tc>
        <w:tc>
          <w:tcPr>
            <w:tcW w:w="2107" w:type="dxa"/>
          </w:tcPr>
          <w:p w14:paraId="00986E00" w14:textId="1ADD6B90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Response is not on topic, does not answer question given</w:t>
            </w:r>
          </w:p>
          <w:p w14:paraId="6294919D" w14:textId="77777777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6557C" w14:textId="77777777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No clear topic sentence or point of view/claim </w:t>
            </w:r>
          </w:p>
          <w:p w14:paraId="35270CC2" w14:textId="77777777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75FF2" w14:textId="30A0250C" w:rsidR="00D2177F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No conclusion, ends abruptly or suddenly </w:t>
            </w:r>
          </w:p>
        </w:tc>
      </w:tr>
      <w:tr w:rsidR="00AC45D3" w:rsidRPr="00945C36" w14:paraId="408738AC" w14:textId="77777777" w:rsidTr="00095992">
        <w:tc>
          <w:tcPr>
            <w:tcW w:w="1771" w:type="dxa"/>
          </w:tcPr>
          <w:p w14:paraId="5214BDC9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Warrant/</w:t>
            </w:r>
          </w:p>
          <w:p w14:paraId="00C1B63E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Elaboration</w:t>
            </w:r>
          </w:p>
          <w:p w14:paraId="2279236B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(x 2)</w:t>
            </w:r>
          </w:p>
        </w:tc>
        <w:tc>
          <w:tcPr>
            <w:tcW w:w="2138" w:type="dxa"/>
          </w:tcPr>
          <w:p w14:paraId="1C5090DF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Gives several specific reasons, examples, or evidence that supports the claim </w:t>
            </w:r>
          </w:p>
          <w:p w14:paraId="59D2878D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707D2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Includes a variety of relevant and accurate information that is well organized and explained</w:t>
            </w:r>
          </w:p>
        </w:tc>
        <w:tc>
          <w:tcPr>
            <w:tcW w:w="1771" w:type="dxa"/>
          </w:tcPr>
          <w:p w14:paraId="2EE3F27C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Gives specific reasons, examples, or evidence that support the claim</w:t>
            </w:r>
          </w:p>
          <w:p w14:paraId="79DA47CD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16B9F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Includes relevant or accurate information that is explained</w:t>
            </w:r>
          </w:p>
        </w:tc>
        <w:tc>
          <w:tcPr>
            <w:tcW w:w="1771" w:type="dxa"/>
          </w:tcPr>
          <w:p w14:paraId="4E492CA2" w14:textId="767D1212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Gives some examples are evidence, but does not fully explain or elaborate the claim </w:t>
            </w:r>
          </w:p>
          <w:p w14:paraId="4C61B7D1" w14:textId="77777777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A9F2F" w14:textId="2DCA861E" w:rsidR="00D2177F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Contains some examples or evidence, but is not clearly explained</w:t>
            </w:r>
          </w:p>
        </w:tc>
        <w:tc>
          <w:tcPr>
            <w:tcW w:w="2107" w:type="dxa"/>
          </w:tcPr>
          <w:p w14:paraId="3D9AC60C" w14:textId="77777777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Does not give adequate examples or evidence </w:t>
            </w:r>
          </w:p>
          <w:p w14:paraId="79C0EE8F" w14:textId="77777777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9A18B" w14:textId="5E48687D" w:rsidR="00D2177F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Evidence or examples are minimal or inaccurate </w:t>
            </w:r>
          </w:p>
        </w:tc>
      </w:tr>
      <w:tr w:rsidR="00AC45D3" w:rsidRPr="00945C36" w14:paraId="1FB21575" w14:textId="77777777" w:rsidTr="00095992">
        <w:tc>
          <w:tcPr>
            <w:tcW w:w="1771" w:type="dxa"/>
          </w:tcPr>
          <w:p w14:paraId="1E95FCE5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Conventions</w:t>
            </w:r>
          </w:p>
        </w:tc>
        <w:tc>
          <w:tcPr>
            <w:tcW w:w="2138" w:type="dxa"/>
          </w:tcPr>
          <w:p w14:paraId="7B13B1EF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Uses sentences of varying length and structure at that follow all grade appropriate conventions </w:t>
            </w:r>
          </w:p>
          <w:p w14:paraId="3D9E085F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409BD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Uses strong word choice/vocabulary to effect tone and audience</w:t>
            </w:r>
          </w:p>
        </w:tc>
        <w:tc>
          <w:tcPr>
            <w:tcW w:w="1771" w:type="dxa"/>
          </w:tcPr>
          <w:p w14:paraId="7FE680B5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Uses complete sentences that are properly capitalized and punctuated </w:t>
            </w:r>
          </w:p>
          <w:p w14:paraId="48E49311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E200" w14:textId="77777777" w:rsidR="00D2177F" w:rsidRPr="00945C36" w:rsidRDefault="00D2177F" w:rsidP="00D2177F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Language and tone appropriate to audience</w:t>
            </w:r>
          </w:p>
        </w:tc>
        <w:tc>
          <w:tcPr>
            <w:tcW w:w="1771" w:type="dxa"/>
          </w:tcPr>
          <w:p w14:paraId="7D353036" w14:textId="672BB77A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Makes some errors with capitalization and punctuation, meaning is still clear </w:t>
            </w:r>
          </w:p>
          <w:p w14:paraId="7846E007" w14:textId="77777777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CBFE9" w14:textId="7C879408" w:rsidR="00D2177F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Language or tone may not be appropriate to audience</w:t>
            </w:r>
          </w:p>
        </w:tc>
        <w:tc>
          <w:tcPr>
            <w:tcW w:w="2107" w:type="dxa"/>
          </w:tcPr>
          <w:p w14:paraId="0777DEB0" w14:textId="77777777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 xml:space="preserve">Makes many errors in capitalization and punctuation, may effect understanding </w:t>
            </w:r>
          </w:p>
          <w:p w14:paraId="45F288D9" w14:textId="77777777" w:rsidR="00AC45D3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B4A66" w14:textId="292DFD5D" w:rsidR="00D2177F" w:rsidRPr="00945C36" w:rsidRDefault="00AC45D3" w:rsidP="00AC45D3">
            <w:pPr>
              <w:rPr>
                <w:rFonts w:ascii="Arial" w:hAnsi="Arial" w:cs="Arial"/>
                <w:sz w:val="22"/>
                <w:szCs w:val="22"/>
              </w:rPr>
            </w:pPr>
            <w:r w:rsidRPr="00945C36">
              <w:rPr>
                <w:rFonts w:ascii="Arial" w:hAnsi="Arial" w:cs="Arial"/>
                <w:sz w:val="22"/>
                <w:szCs w:val="22"/>
              </w:rPr>
              <w:t>Language or tone is inappropriate to audience</w:t>
            </w:r>
          </w:p>
        </w:tc>
      </w:tr>
    </w:tbl>
    <w:p w14:paraId="41DDE83F" w14:textId="77777777" w:rsidR="00945C36" w:rsidRDefault="00945C36" w:rsidP="00D2177F">
      <w:pPr>
        <w:rPr>
          <w:rFonts w:ascii="Arial" w:hAnsi="Arial" w:cs="Arial"/>
          <w:b/>
          <w:sz w:val="22"/>
          <w:szCs w:val="22"/>
        </w:rPr>
      </w:pPr>
    </w:p>
    <w:p w14:paraId="0DEDDA49" w14:textId="77777777" w:rsidR="00D2177F" w:rsidRPr="00945C36" w:rsidRDefault="00D2177F" w:rsidP="00D2177F">
      <w:pPr>
        <w:rPr>
          <w:rFonts w:ascii="Arial" w:hAnsi="Arial" w:cs="Arial"/>
          <w:b/>
          <w:sz w:val="22"/>
          <w:szCs w:val="22"/>
        </w:rPr>
      </w:pPr>
      <w:r w:rsidRPr="00945C36">
        <w:rPr>
          <w:rFonts w:ascii="Arial" w:hAnsi="Arial" w:cs="Arial"/>
          <w:b/>
          <w:sz w:val="22"/>
          <w:szCs w:val="22"/>
        </w:rPr>
        <w:t xml:space="preserve">* </w:t>
      </w:r>
      <w:proofErr w:type="gramStart"/>
      <w:r w:rsidRPr="00945C36">
        <w:rPr>
          <w:rFonts w:ascii="Arial" w:hAnsi="Arial" w:cs="Arial"/>
          <w:b/>
          <w:sz w:val="22"/>
          <w:szCs w:val="22"/>
        </w:rPr>
        <w:t>total</w:t>
      </w:r>
      <w:proofErr w:type="gramEnd"/>
      <w:r w:rsidRPr="00945C36">
        <w:rPr>
          <w:rFonts w:ascii="Arial" w:hAnsi="Arial" w:cs="Arial"/>
          <w:b/>
          <w:sz w:val="22"/>
          <w:szCs w:val="22"/>
        </w:rPr>
        <w:t xml:space="preserve"> number of points = 20</w:t>
      </w:r>
    </w:p>
    <w:p w14:paraId="78DBDF82" w14:textId="77777777" w:rsidR="00D2177F" w:rsidRPr="00945C36" w:rsidRDefault="00D2177F" w:rsidP="0061011B">
      <w:pPr>
        <w:jc w:val="center"/>
        <w:rPr>
          <w:rFonts w:ascii="Arial" w:hAnsi="Arial" w:cs="Arial"/>
          <w:b/>
          <w:sz w:val="22"/>
          <w:szCs w:val="22"/>
        </w:rPr>
      </w:pPr>
    </w:p>
    <w:sectPr w:rsidR="00D2177F" w:rsidRPr="00945C36" w:rsidSect="0009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1B"/>
    <w:rsid w:val="00095992"/>
    <w:rsid w:val="00111396"/>
    <w:rsid w:val="005B2928"/>
    <w:rsid w:val="0061011B"/>
    <w:rsid w:val="00945C36"/>
    <w:rsid w:val="00AC45D3"/>
    <w:rsid w:val="00B06801"/>
    <w:rsid w:val="00BA2F7E"/>
    <w:rsid w:val="00D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8DEA3"/>
  <w14:defaultImageDpi w14:val="300"/>
  <w15:docId w15:val="{B5470577-7C32-4925-8A10-38B07D3B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2015-08-03T01:22:00Z</dcterms:created>
  <dcterms:modified xsi:type="dcterms:W3CDTF">2015-08-03T01:22:00Z</dcterms:modified>
</cp:coreProperties>
</file>