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E2" w:rsidRPr="009A7AE2" w:rsidRDefault="009A7AE2" w:rsidP="009A7AE2">
      <w:pPr>
        <w:spacing w:after="0"/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9A7AE2">
        <w:rPr>
          <w:rFonts w:ascii="Arial" w:hAnsi="Arial" w:cs="Times New Roman"/>
          <w:b/>
          <w:bCs/>
          <w:color w:val="000000"/>
          <w:sz w:val="30"/>
          <w:szCs w:val="30"/>
          <w:u w:val="single"/>
        </w:rPr>
        <w:t>Inverses Talk Frame</w:t>
      </w:r>
    </w:p>
    <w:p w:rsidR="009A7AE2" w:rsidRPr="009A7AE2" w:rsidRDefault="009A7AE2" w:rsidP="009A7AE2">
      <w:pPr>
        <w:spacing w:after="0"/>
        <w:rPr>
          <w:rFonts w:ascii="Times" w:hAnsi="Times" w:cs="Times New Roman"/>
          <w:sz w:val="20"/>
          <w:szCs w:val="20"/>
        </w:rPr>
      </w:pPr>
      <w:r w:rsidRPr="009A7AE2">
        <w:rPr>
          <w:rFonts w:ascii="Arial" w:hAnsi="Arial" w:cs="Times New Roman"/>
          <w:color w:val="000000"/>
          <w:sz w:val="30"/>
          <w:szCs w:val="30"/>
        </w:rPr>
        <w:t>Given the function f(x</w:t>
      </w:r>
      <w:proofErr w:type="gramStart"/>
      <w:r w:rsidRPr="009A7AE2">
        <w:rPr>
          <w:rFonts w:ascii="Arial" w:hAnsi="Arial" w:cs="Times New Roman"/>
          <w:color w:val="000000"/>
          <w:sz w:val="30"/>
          <w:szCs w:val="30"/>
        </w:rPr>
        <w:t>)=</w:t>
      </w:r>
      <w:proofErr w:type="gramEnd"/>
      <w:r w:rsidRPr="009A7AE2">
        <w:rPr>
          <w:rFonts w:ascii="Arial" w:hAnsi="Arial" w:cs="Times New Roman"/>
          <w:color w:val="000000"/>
          <w:sz w:val="30"/>
          <w:szCs w:val="30"/>
        </w:rPr>
        <w:t>3x+2</w:t>
      </w:r>
    </w:p>
    <w:p w:rsidR="009A7AE2" w:rsidRPr="009A7AE2" w:rsidRDefault="009A7AE2" w:rsidP="009A7AE2">
      <w:pPr>
        <w:spacing w:after="0"/>
        <w:rPr>
          <w:rFonts w:ascii="Times" w:hAnsi="Times" w:cs="Times New Roman"/>
          <w:sz w:val="20"/>
          <w:szCs w:val="20"/>
        </w:rPr>
      </w:pPr>
      <w:proofErr w:type="spellStart"/>
      <w:r w:rsidRPr="009A7AE2">
        <w:rPr>
          <w:rFonts w:ascii="Arial" w:hAnsi="Arial" w:cs="Times New Roman"/>
          <w:color w:val="000000"/>
          <w:sz w:val="30"/>
          <w:szCs w:val="30"/>
        </w:rPr>
        <w:t>Jeana</w:t>
      </w:r>
      <w:proofErr w:type="spellEnd"/>
      <w:r w:rsidRPr="009A7AE2">
        <w:rPr>
          <w:rFonts w:ascii="Arial" w:hAnsi="Arial" w:cs="Times New Roman"/>
          <w:color w:val="000000"/>
          <w:sz w:val="30"/>
          <w:szCs w:val="30"/>
        </w:rPr>
        <w:t xml:space="preserve"> claims the inverse of f(x) is represented by the following table.</w:t>
      </w:r>
    </w:p>
    <w:p w:rsidR="009A7AE2" w:rsidRPr="009A7AE2" w:rsidRDefault="009A7AE2" w:rsidP="009A7AE2">
      <w:pPr>
        <w:spacing w:after="0"/>
        <w:rPr>
          <w:rFonts w:ascii="Times" w:hAnsi="Times" w:cs="Times New Roman"/>
          <w:sz w:val="20"/>
          <w:szCs w:val="20"/>
        </w:rPr>
      </w:pPr>
      <w:r w:rsidRPr="009A7AE2">
        <w:rPr>
          <w:rFonts w:ascii="Arial" w:hAnsi="Arial" w:cs="Times New Roman"/>
          <w:color w:val="000000"/>
          <w:sz w:val="30"/>
          <w:szCs w:val="30"/>
        </w:rPr>
        <w:t>John claims the inverse of f(x) is represented by the following equation.</w:t>
      </w:r>
    </w:p>
    <w:p w:rsidR="009A7AE2" w:rsidRPr="009A7AE2" w:rsidRDefault="009A7AE2" w:rsidP="009A7AE2">
      <w:pPr>
        <w:spacing w:after="0"/>
        <w:rPr>
          <w:rFonts w:ascii="Times" w:hAnsi="Times" w:cs="Times New Roman"/>
          <w:sz w:val="20"/>
          <w:szCs w:val="20"/>
        </w:rPr>
      </w:pPr>
      <w:r w:rsidRPr="009A7AE2">
        <w:rPr>
          <w:rFonts w:ascii="Arial" w:hAnsi="Arial" w:cs="Times New Roman"/>
          <w:color w:val="000000"/>
          <w:sz w:val="30"/>
          <w:szCs w:val="30"/>
        </w:rPr>
        <w:t>Kevin claims the inverse of f(x) is represented by the following graph.</w:t>
      </w:r>
    </w:p>
    <w:p w:rsidR="009A7AE2" w:rsidRPr="009A7AE2" w:rsidRDefault="009A7AE2" w:rsidP="009A7AE2">
      <w:pPr>
        <w:spacing w:after="240"/>
        <w:rPr>
          <w:rFonts w:ascii="Times" w:hAnsi="Times"/>
          <w:sz w:val="20"/>
          <w:szCs w:val="20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4"/>
        <w:gridCol w:w="2602"/>
        <w:gridCol w:w="3994"/>
      </w:tblGrid>
      <w:tr w:rsidR="009A7AE2" w:rsidRPr="009A7AE2" w:rsidTr="009A7AE2">
        <w:trPr>
          <w:trHeight w:val="46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A7AE2" w:rsidRPr="009A7AE2" w:rsidRDefault="009A7AE2" w:rsidP="009A7AE2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A7AE2">
              <w:rPr>
                <w:rFonts w:ascii="Arial" w:hAnsi="Arial" w:cs="Times New Roman"/>
                <w:color w:val="000000"/>
                <w:sz w:val="30"/>
                <w:szCs w:val="30"/>
              </w:rPr>
              <w:t>Jeana’s</w:t>
            </w:r>
            <w:proofErr w:type="spellEnd"/>
            <w:r w:rsidRPr="009A7AE2">
              <w:rPr>
                <w:rFonts w:ascii="Arial" w:hAnsi="Arial" w:cs="Times New Roman"/>
                <w:color w:val="000000"/>
                <w:sz w:val="30"/>
                <w:szCs w:val="30"/>
              </w:rPr>
              <w:t xml:space="preserve"> Inverse Claim</w:t>
            </w:r>
          </w:p>
          <w:tbl>
            <w:tblPr>
              <w:tblW w:w="499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10"/>
              <w:gridCol w:w="1682"/>
            </w:tblGrid>
            <w:tr w:rsidR="009A7AE2" w:rsidRPr="009A7AE2" w:rsidTr="009A7AE2">
              <w:trPr>
                <w:trHeight w:val="40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A7AE2">
                    <w:rPr>
                      <w:rFonts w:ascii="Arial" w:hAnsi="Arial" w:cs="Times New Roman"/>
                      <w:color w:val="000000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3C7AAC">
                    <w:rPr>
                      <w:position w:val="-8"/>
                    </w:rPr>
                    <w:object w:dxaOrig="68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2pt;height:21pt" o:ole="">
                        <v:imagedata r:id="rId4" o:title=""/>
                      </v:shape>
                      <o:OLEObject Type="Embed" ProgID="Equation.3" ShapeID="_x0000_i1025" DrawAspect="Content" ObjectID="_1500034148" r:id="rId5"/>
                    </w:object>
                  </w:r>
                </w:p>
              </w:tc>
            </w:tr>
            <w:tr w:rsidR="009A7AE2" w:rsidRPr="009A7AE2" w:rsidTr="009A7AE2">
              <w:trPr>
                <w:trHeight w:val="43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A7AE2">
                    <w:rPr>
                      <w:rFonts w:ascii="Arial" w:hAnsi="Arial" w:cs="Times New Roman"/>
                      <w:color w:val="000000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A7AE2">
                    <w:rPr>
                      <w:rFonts w:ascii="Arial" w:hAnsi="Arial" w:cs="Times New Roman"/>
                      <w:color w:val="000000"/>
                      <w:sz w:val="30"/>
                      <w:szCs w:val="30"/>
                    </w:rPr>
                    <w:t>2</w:t>
                  </w:r>
                </w:p>
              </w:tc>
            </w:tr>
            <w:tr w:rsidR="009A7AE2" w:rsidRPr="009A7AE2" w:rsidTr="009A7AE2">
              <w:trPr>
                <w:trHeight w:val="40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A7AE2">
                    <w:rPr>
                      <w:rFonts w:ascii="Arial" w:hAnsi="Arial" w:cs="Times New Roman"/>
                      <w:color w:val="000000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A7AE2">
                    <w:rPr>
                      <w:rFonts w:ascii="Arial" w:hAnsi="Arial" w:cs="Times New Roman"/>
                      <w:color w:val="000000"/>
                      <w:sz w:val="30"/>
                      <w:szCs w:val="30"/>
                    </w:rPr>
                    <w:t>0</w:t>
                  </w:r>
                </w:p>
              </w:tc>
            </w:tr>
            <w:tr w:rsidR="009A7AE2" w:rsidRPr="009A7AE2" w:rsidTr="009A7AE2">
              <w:trPr>
                <w:trHeight w:val="406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A7AE2">
                    <w:rPr>
                      <w:rFonts w:ascii="Arial" w:hAnsi="Arial" w:cs="Times New Roman"/>
                      <w:color w:val="000000"/>
                      <w:sz w:val="30"/>
                      <w:szCs w:val="30"/>
                    </w:rPr>
                    <w:t>-10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A7AE2">
                    <w:rPr>
                      <w:rFonts w:ascii="Arial" w:hAnsi="Arial" w:cs="Times New Roman"/>
                      <w:color w:val="000000"/>
                      <w:sz w:val="30"/>
                      <w:szCs w:val="30"/>
                    </w:rPr>
                    <w:t>-4</w:t>
                  </w:r>
                </w:p>
              </w:tc>
            </w:tr>
            <w:tr w:rsidR="009A7AE2" w:rsidRPr="009A7AE2" w:rsidTr="009A7AE2">
              <w:trPr>
                <w:trHeight w:val="43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A7AE2">
                    <w:rPr>
                      <w:rFonts w:ascii="Arial" w:hAnsi="Arial" w:cs="Times New Roman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0" w:type="dxa"/>
                    <w:left w:w="140" w:type="dxa"/>
                    <w:bottom w:w="140" w:type="dxa"/>
                    <w:right w:w="140" w:type="dxa"/>
                  </w:tcMar>
                </w:tcPr>
                <w:p w:rsidR="000A2630" w:rsidRPr="009A7AE2" w:rsidRDefault="009A7AE2" w:rsidP="009A7AE2">
                  <w:pPr>
                    <w:spacing w:after="0"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9A7AE2">
                    <w:rPr>
                      <w:rFonts w:ascii="Arial" w:hAnsi="Arial" w:cs="Times New Roman"/>
                      <w:color w:val="000000"/>
                      <w:sz w:val="30"/>
                      <w:szCs w:val="30"/>
                    </w:rPr>
                    <w:t>1</w:t>
                  </w:r>
                </w:p>
              </w:tc>
            </w:tr>
          </w:tbl>
          <w:p w:rsidR="009A7AE2" w:rsidRPr="009A7AE2" w:rsidRDefault="009A7AE2" w:rsidP="009A7AE2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A7AE2" w:rsidRPr="009A7AE2" w:rsidRDefault="009A7AE2" w:rsidP="009A7AE2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A7AE2">
              <w:rPr>
                <w:rFonts w:ascii="Arial" w:hAnsi="Arial" w:cs="Times New Roman"/>
                <w:color w:val="000000"/>
                <w:sz w:val="30"/>
                <w:szCs w:val="30"/>
              </w:rPr>
              <w:t>John’s Inverse Claim</w:t>
            </w:r>
          </w:p>
          <w:p w:rsidR="009A7AE2" w:rsidRPr="009A7AE2" w:rsidRDefault="009A7AE2" w:rsidP="009A7AE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0A2630" w:rsidRPr="009A7AE2" w:rsidRDefault="009A7AE2" w:rsidP="009A7AE2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C7AAC">
              <w:rPr>
                <w:position w:val="-20"/>
              </w:rPr>
              <w:object w:dxaOrig="1440" w:dyaOrig="560">
                <v:shape id="_x0000_i1026" type="#_x0000_t75" style="width:103.8pt;height:40.2pt" o:ole="">
                  <v:imagedata r:id="rId6" o:title=""/>
                </v:shape>
                <o:OLEObject Type="Embed" ProgID="Equation.3" ShapeID="_x0000_i1026" DrawAspect="Content" ObjectID="_1500034149" r:id="rId7"/>
              </w:objec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A7AE2" w:rsidRPr="009A7AE2" w:rsidRDefault="009A7AE2" w:rsidP="009A7AE2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A7AE2">
              <w:rPr>
                <w:rFonts w:ascii="Arial" w:hAnsi="Arial" w:cs="Times New Roman"/>
                <w:color w:val="000000"/>
                <w:sz w:val="30"/>
                <w:szCs w:val="30"/>
              </w:rPr>
              <w:t>Kevin’s Inverse Claim</w:t>
            </w:r>
          </w:p>
          <w:p w:rsidR="000A2630" w:rsidRPr="009A7AE2" w:rsidRDefault="009A7AE2" w:rsidP="009A7AE2">
            <w:pPr>
              <w:spacing w:after="0" w:line="0" w:lineRule="atLeast"/>
              <w:ind w:right="-825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2522111" cy="2425700"/>
                  <wp:effectExtent l="25400" t="0" r="0" b="0"/>
                  <wp:docPr id="2" name="Picture 1" descr="https://lh5.googleusercontent.com/8Gsq47smpNLTO-k3wKxYOnz4Z-TQv-o2yuWSLigqE8Bv-46C99n2aFrFXvQBjwQD_Ygt1XuRBAcyy79fzDl7Mb5wfwO2gCWHSkSapymajnvg94ZY674EPOFnzMp0Yd6Sb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8Gsq47smpNLTO-k3wKxYOnz4Z-TQv-o2yuWSLigqE8Bv-46C99n2aFrFXvQBjwQD_Ygt1XuRBAcyy79fzDl7Mb5wfwO2gCWHSkSapymajnvg94ZY674EPOFnzMp0Yd6Sb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111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AE2" w:rsidRPr="009A7AE2" w:rsidRDefault="009A7AE2" w:rsidP="009A7AE2">
      <w:pPr>
        <w:spacing w:after="0"/>
        <w:rPr>
          <w:rFonts w:ascii="Times" w:hAnsi="Times"/>
          <w:sz w:val="20"/>
          <w:szCs w:val="20"/>
        </w:rPr>
      </w:pPr>
    </w:p>
    <w:p w:rsidR="009A7AE2" w:rsidRPr="009A7AE2" w:rsidRDefault="009A7AE2" w:rsidP="009A7AE2">
      <w:pPr>
        <w:spacing w:after="0"/>
        <w:rPr>
          <w:rFonts w:ascii="Times" w:hAnsi="Times"/>
          <w:sz w:val="20"/>
          <w:szCs w:val="20"/>
        </w:rPr>
      </w:pPr>
    </w:p>
    <w:p w:rsidR="009A7AE2" w:rsidRPr="009A7AE2" w:rsidRDefault="009A7AE2" w:rsidP="009A7AE2">
      <w:pPr>
        <w:spacing w:after="0"/>
        <w:rPr>
          <w:rFonts w:ascii="Times" w:hAnsi="Times" w:cs="Times New Roman"/>
          <w:sz w:val="20"/>
          <w:szCs w:val="20"/>
        </w:rPr>
      </w:pPr>
      <w:r w:rsidRPr="009A7AE2">
        <w:rPr>
          <w:rFonts w:ascii="Arial" w:hAnsi="Arial" w:cs="Times New Roman"/>
          <w:sz w:val="30"/>
          <w:szCs w:val="30"/>
        </w:rPr>
        <w:t>For each claim, state whether it is correct or incorrect, and create an argument to defend your claim.</w:t>
      </w:r>
    </w:p>
    <w:p w:rsidR="009A7AE2" w:rsidRPr="009A7AE2" w:rsidRDefault="009A7AE2" w:rsidP="009A7AE2">
      <w:pPr>
        <w:spacing w:after="0"/>
        <w:rPr>
          <w:rFonts w:ascii="Times" w:hAnsi="Times"/>
          <w:sz w:val="20"/>
          <w:szCs w:val="20"/>
        </w:rPr>
      </w:pPr>
    </w:p>
    <w:p w:rsidR="00F11FF6" w:rsidRDefault="00D32064"/>
    <w:sectPr w:rsidR="00F11FF6" w:rsidSect="00EB16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E2"/>
    <w:rsid w:val="000A2630"/>
    <w:rsid w:val="009A7AE2"/>
    <w:rsid w:val="00D32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BBEAD-6BB3-4C19-B8C5-8CD19178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FF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7AE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cp:lastModifiedBy>Steven LeMay</cp:lastModifiedBy>
  <cp:revision>2</cp:revision>
  <dcterms:created xsi:type="dcterms:W3CDTF">2015-08-02T19:22:00Z</dcterms:created>
  <dcterms:modified xsi:type="dcterms:W3CDTF">2015-08-02T19:22:00Z</dcterms:modified>
</cp:coreProperties>
</file>