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1516"/>
        <w:gridCol w:w="4975"/>
        <w:gridCol w:w="4578"/>
      </w:tblGrid>
      <w:tr w:rsidR="003308F4" w:rsidRPr="00876BFA" w14:paraId="3FEC79D7" w14:textId="77777777" w:rsidTr="003308F4">
        <w:trPr>
          <w:trHeight w:val="94"/>
        </w:trPr>
        <w:tc>
          <w:tcPr>
            <w:tcW w:w="110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51AA09F" w14:textId="667F3869" w:rsidR="003308F4" w:rsidRDefault="003308F4" w:rsidP="003308F4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Consideration of Characteristics of Tasks Lending Themselves to Mathematical Argumentation</w:t>
            </w:r>
          </w:p>
          <w:p w14:paraId="4CBE69C5" w14:textId="42EC0F7A" w:rsidR="003308F4" w:rsidRPr="003308F4" w:rsidRDefault="003308F4" w:rsidP="003308F4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4016A" w:rsidRPr="00876BFA" w14:paraId="08FB2E69" w14:textId="77777777" w:rsidTr="00C974F0">
        <w:trPr>
          <w:trHeight w:val="94"/>
        </w:trPr>
        <w:tc>
          <w:tcPr>
            <w:tcW w:w="1516" w:type="dxa"/>
            <w:shd w:val="clear" w:color="auto" w:fill="808080"/>
          </w:tcPr>
          <w:p w14:paraId="3DE1D558" w14:textId="77777777" w:rsidR="00C4016A" w:rsidRPr="0055262F" w:rsidRDefault="00C4016A" w:rsidP="003308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262F">
              <w:rPr>
                <w:rFonts w:ascii="Arial" w:hAnsi="Arial"/>
                <w:b/>
                <w:sz w:val="20"/>
                <w:szCs w:val="20"/>
              </w:rPr>
              <w:t>Press</w:t>
            </w:r>
          </w:p>
        </w:tc>
        <w:tc>
          <w:tcPr>
            <w:tcW w:w="4975" w:type="dxa"/>
            <w:shd w:val="clear" w:color="auto" w:fill="808080"/>
          </w:tcPr>
          <w:p w14:paraId="1BC27467" w14:textId="77777777" w:rsidR="00C4016A" w:rsidRPr="0055262F" w:rsidRDefault="00C4016A" w:rsidP="003308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262F">
              <w:rPr>
                <w:rFonts w:ascii="Arial" w:hAnsi="Arial"/>
                <w:b/>
                <w:sz w:val="20"/>
                <w:szCs w:val="20"/>
              </w:rPr>
              <w:t>Possible Task Modification</w:t>
            </w:r>
          </w:p>
        </w:tc>
        <w:tc>
          <w:tcPr>
            <w:tcW w:w="4578" w:type="dxa"/>
            <w:shd w:val="clear" w:color="auto" w:fill="808080"/>
          </w:tcPr>
          <w:p w14:paraId="0DF84852" w14:textId="77777777" w:rsidR="00C4016A" w:rsidRPr="0055262F" w:rsidRDefault="00C4016A" w:rsidP="003308F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262F">
              <w:rPr>
                <w:rFonts w:ascii="Arial" w:hAnsi="Arial"/>
                <w:b/>
                <w:sz w:val="20"/>
                <w:szCs w:val="20"/>
              </w:rPr>
              <w:t>Sample Questions</w:t>
            </w:r>
          </w:p>
        </w:tc>
      </w:tr>
      <w:tr w:rsidR="00C4016A" w:rsidRPr="00876BFA" w14:paraId="2B655283" w14:textId="77777777" w:rsidTr="00C974F0">
        <w:trPr>
          <w:trHeight w:val="1635"/>
        </w:trPr>
        <w:tc>
          <w:tcPr>
            <w:tcW w:w="1516" w:type="dxa"/>
          </w:tcPr>
          <w:p w14:paraId="736AACE8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784294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391C0B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7302399" w14:textId="66762E35" w:rsidR="00C4016A" w:rsidRPr="0055262F" w:rsidRDefault="00FA3C88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Amount of writing s</w:t>
            </w:r>
            <w:r w:rsidR="00C4016A" w:rsidRPr="0055262F">
              <w:rPr>
                <w:rFonts w:ascii="Arial" w:hAnsi="Arial"/>
                <w:sz w:val="20"/>
                <w:szCs w:val="20"/>
              </w:rPr>
              <w:t>pace</w:t>
            </w:r>
          </w:p>
        </w:tc>
        <w:tc>
          <w:tcPr>
            <w:tcW w:w="4975" w:type="dxa"/>
          </w:tcPr>
          <w:p w14:paraId="7CD279EC" w14:textId="1867086D" w:rsidR="00C4016A" w:rsidRPr="0055262F" w:rsidRDefault="00C4016A" w:rsidP="00076EF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Think about the appropriate amount of lines for students to respond to the question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,</w:t>
            </w:r>
            <w:r w:rsidRPr="0055262F">
              <w:rPr>
                <w:rFonts w:ascii="Arial" w:hAnsi="Arial"/>
                <w:sz w:val="20"/>
                <w:szCs w:val="20"/>
              </w:rPr>
              <w:t xml:space="preserve"> and then give them this amount of space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.</w:t>
            </w:r>
          </w:p>
          <w:p w14:paraId="319C4EAB" w14:textId="0256594E" w:rsidR="00C4016A" w:rsidRPr="0055262F" w:rsidRDefault="00C4016A" w:rsidP="00076EF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 longer argument is not always a better argument but you ne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ed a sufficient amount of space</w:t>
            </w:r>
          </w:p>
          <w:p w14:paraId="5482BA61" w14:textId="0F910417" w:rsidR="00C4016A" w:rsidRPr="0055262F" w:rsidRDefault="00C4016A" w:rsidP="00076EF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Students should not use the amount of space as an indicator of a good argument</w:t>
            </w:r>
          </w:p>
        </w:tc>
        <w:tc>
          <w:tcPr>
            <w:tcW w:w="4578" w:type="dxa"/>
          </w:tcPr>
          <w:p w14:paraId="36350749" w14:textId="77777777" w:rsidR="00C4016A" w:rsidRPr="0055262F" w:rsidRDefault="00C4016A" w:rsidP="00C4016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016A" w:rsidRPr="00876BFA" w14:paraId="629B489B" w14:textId="77777777" w:rsidTr="00C974F0">
        <w:trPr>
          <w:trHeight w:val="1798"/>
        </w:trPr>
        <w:tc>
          <w:tcPr>
            <w:tcW w:w="1516" w:type="dxa"/>
          </w:tcPr>
          <w:p w14:paraId="469F232C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152F0A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91B4102" w14:textId="77777777" w:rsidR="00C4016A" w:rsidRPr="0055262F" w:rsidRDefault="00C4016A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Press for the inclusion of a specific writing feature</w:t>
            </w:r>
          </w:p>
        </w:tc>
        <w:tc>
          <w:tcPr>
            <w:tcW w:w="4975" w:type="dxa"/>
          </w:tcPr>
          <w:p w14:paraId="5599C643" w14:textId="77777777" w:rsidR="00C4016A" w:rsidRPr="0055262F" w:rsidRDefault="00C4016A" w:rsidP="00076EF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Add in a writing support specific to argumentation.</w:t>
            </w:r>
          </w:p>
          <w:p w14:paraId="0757DEB2" w14:textId="77777777" w:rsidR="00C4016A" w:rsidRPr="0055262F" w:rsidRDefault="00C4016A" w:rsidP="00076EF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 xml:space="preserve">“Write a mathematical argument to answer the following question” </w:t>
            </w:r>
          </w:p>
          <w:p w14:paraId="51070AC9" w14:textId="77777777" w:rsidR="00C4016A" w:rsidRPr="0055262F" w:rsidRDefault="00C4016A" w:rsidP="00076EF6">
            <w:pPr>
              <w:numPr>
                <w:ilvl w:val="0"/>
                <w:numId w:val="6"/>
              </w:numPr>
              <w:tabs>
                <w:tab w:val="num" w:pos="1440"/>
              </w:tabs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“Write your claim”</w:t>
            </w:r>
          </w:p>
          <w:p w14:paraId="16359CBC" w14:textId="77777777" w:rsidR="00C4016A" w:rsidRPr="0055262F" w:rsidRDefault="00C4016A" w:rsidP="00076EF6">
            <w:pPr>
              <w:numPr>
                <w:ilvl w:val="0"/>
                <w:numId w:val="6"/>
              </w:numPr>
              <w:tabs>
                <w:tab w:val="num" w:pos="1440"/>
              </w:tabs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“Include evidence”</w:t>
            </w:r>
          </w:p>
          <w:p w14:paraId="21CA985D" w14:textId="77777777" w:rsidR="00C4016A" w:rsidRPr="0055262F" w:rsidRDefault="00C4016A" w:rsidP="00076EF6">
            <w:pPr>
              <w:numPr>
                <w:ilvl w:val="0"/>
                <w:numId w:val="6"/>
              </w:numPr>
              <w:tabs>
                <w:tab w:val="num" w:pos="1440"/>
              </w:tabs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“Consider your warrants”</w:t>
            </w:r>
          </w:p>
          <w:p w14:paraId="7ACEBD4A" w14:textId="77777777" w:rsidR="00FA3C88" w:rsidRPr="0055262F" w:rsidRDefault="00FA3C88" w:rsidP="00076EF6">
            <w:pPr>
              <w:numPr>
                <w:ilvl w:val="0"/>
                <w:numId w:val="6"/>
              </w:numPr>
              <w:tabs>
                <w:tab w:val="num" w:pos="1440"/>
              </w:tabs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“Convince a classmate”</w:t>
            </w:r>
          </w:p>
          <w:p w14:paraId="7443E6DF" w14:textId="36EA2423" w:rsidR="00C4016A" w:rsidRPr="0055262F" w:rsidRDefault="00FA3C88" w:rsidP="00FA3C88">
            <w:pPr>
              <w:numPr>
                <w:ilvl w:val="0"/>
                <w:numId w:val="6"/>
              </w:numPr>
              <w:tabs>
                <w:tab w:val="num" w:pos="1440"/>
              </w:tabs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Add in a frame (e.g., “I think ___ because___)</w:t>
            </w:r>
          </w:p>
        </w:tc>
        <w:tc>
          <w:tcPr>
            <w:tcW w:w="4578" w:type="dxa"/>
          </w:tcPr>
          <w:p w14:paraId="6BFCF6F7" w14:textId="77777777" w:rsidR="00C4016A" w:rsidRPr="0055262F" w:rsidRDefault="00C4016A" w:rsidP="00C4016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016A" w:rsidRPr="00876BFA" w14:paraId="5DBA9D5D" w14:textId="77777777" w:rsidTr="00C974F0">
        <w:trPr>
          <w:trHeight w:val="2231"/>
        </w:trPr>
        <w:tc>
          <w:tcPr>
            <w:tcW w:w="1516" w:type="dxa"/>
          </w:tcPr>
          <w:p w14:paraId="61BA8D97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D6B677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22E08D" w14:textId="77777777" w:rsidR="00C974F0" w:rsidRDefault="00C974F0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A3D4B48" w14:textId="77777777" w:rsidR="00C4016A" w:rsidRPr="0055262F" w:rsidRDefault="00C4016A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Press for a type for writing</w:t>
            </w:r>
          </w:p>
        </w:tc>
        <w:tc>
          <w:tcPr>
            <w:tcW w:w="4975" w:type="dxa"/>
          </w:tcPr>
          <w:p w14:paraId="1C7DF55B" w14:textId="43BB0707" w:rsidR="00C4016A" w:rsidRPr="0055262F" w:rsidRDefault="00C4016A" w:rsidP="00076EF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Press students to explain why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.</w:t>
            </w:r>
          </w:p>
          <w:p w14:paraId="273A62A0" w14:textId="77777777" w:rsidR="00C4016A" w:rsidRPr="0055262F" w:rsidRDefault="00C4016A" w:rsidP="00076EF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Do not use simply “explain”</w:t>
            </w:r>
          </w:p>
          <w:p w14:paraId="05E6614E" w14:textId="77777777" w:rsidR="00C4016A" w:rsidRPr="0055262F" w:rsidRDefault="00C4016A" w:rsidP="00076EF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Add: “Explain why”</w:t>
            </w:r>
          </w:p>
          <w:p w14:paraId="722FA441" w14:textId="77777777" w:rsidR="00C4016A" w:rsidRPr="0055262F" w:rsidRDefault="00C4016A" w:rsidP="00076EF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Start the prompt with “why”</w:t>
            </w:r>
          </w:p>
          <w:p w14:paraId="28BD5749" w14:textId="77777777" w:rsidR="00C4016A" w:rsidRPr="0055262F" w:rsidRDefault="00C4016A" w:rsidP="00076EF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Use “explain your thinking”</w:t>
            </w:r>
          </w:p>
          <w:p w14:paraId="02CA6729" w14:textId="77777777" w:rsidR="00C4016A" w:rsidRPr="0055262F" w:rsidRDefault="00C4016A" w:rsidP="00076EF6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Ask,</w:t>
            </w:r>
          </w:p>
          <w:p w14:paraId="29E448FE" w14:textId="77777777" w:rsidR="00C4016A" w:rsidRPr="0055262F" w:rsidRDefault="00C4016A" w:rsidP="00076EF6">
            <w:pPr>
              <w:pStyle w:val="ListParagraph"/>
              <w:numPr>
                <w:ilvl w:val="2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“Do you agree? Why?”</w:t>
            </w:r>
          </w:p>
          <w:p w14:paraId="2D4CB245" w14:textId="69D5274C" w:rsidR="00C4016A" w:rsidRPr="003308F4" w:rsidRDefault="00C4016A" w:rsidP="00876BFA">
            <w:pPr>
              <w:pStyle w:val="ListParagraph"/>
              <w:numPr>
                <w:ilvl w:val="2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“Do you agree or disagree? Why or why not?</w:t>
            </w:r>
          </w:p>
        </w:tc>
        <w:tc>
          <w:tcPr>
            <w:tcW w:w="4578" w:type="dxa"/>
          </w:tcPr>
          <w:p w14:paraId="725FBBF5" w14:textId="77777777" w:rsidR="00C4016A" w:rsidRPr="0055262F" w:rsidRDefault="00C4016A" w:rsidP="00C4016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016A" w:rsidRPr="00876BFA" w14:paraId="20318630" w14:textId="77777777" w:rsidTr="00C974F0">
        <w:trPr>
          <w:trHeight w:val="1773"/>
        </w:trPr>
        <w:tc>
          <w:tcPr>
            <w:tcW w:w="1516" w:type="dxa"/>
          </w:tcPr>
          <w:p w14:paraId="3268C1AC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DAB455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C4505D9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FE135A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33E043" w14:textId="77777777" w:rsidR="00C4016A" w:rsidRPr="0055262F" w:rsidRDefault="00C4016A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Press to write about procedures or concepts</w:t>
            </w:r>
          </w:p>
        </w:tc>
        <w:tc>
          <w:tcPr>
            <w:tcW w:w="4975" w:type="dxa"/>
          </w:tcPr>
          <w:p w14:paraId="18F5E799" w14:textId="77777777" w:rsidR="00C974F0" w:rsidRPr="0055262F" w:rsidRDefault="00C974F0" w:rsidP="0055262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 xml:space="preserve">Skip procedural questions and eliminate the repetitive question </w:t>
            </w:r>
          </w:p>
          <w:p w14:paraId="2CC29367" w14:textId="77777777" w:rsidR="00C974F0" w:rsidRPr="0055262F" w:rsidRDefault="00C974F0" w:rsidP="0055262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Not: “Solve the problem. Explain.”</w:t>
            </w:r>
          </w:p>
          <w:p w14:paraId="3F9DA073" w14:textId="77777777" w:rsidR="00C974F0" w:rsidRPr="0055262F" w:rsidRDefault="00C974F0" w:rsidP="0055262F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Instead: “How do you know your thinking is correct?”</w:t>
            </w:r>
          </w:p>
          <w:p w14:paraId="1D2120F0" w14:textId="77777777" w:rsidR="00C974F0" w:rsidRPr="0055262F" w:rsidRDefault="00C974F0" w:rsidP="0055262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Push past procedural explanations</w:t>
            </w:r>
          </w:p>
          <w:p w14:paraId="1AF963C4" w14:textId="77777777" w:rsidR="00C974F0" w:rsidRPr="0055262F" w:rsidRDefault="00C974F0" w:rsidP="0055262F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Present a part of a procedure and have students explain why</w:t>
            </w:r>
          </w:p>
          <w:p w14:paraId="6C75221A" w14:textId="13A7BB4D" w:rsidR="00C974F0" w:rsidRPr="0055262F" w:rsidRDefault="00C974F0" w:rsidP="0055262F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“What have you learned in clas</w:t>
            </w:r>
            <w:r w:rsidR="00E82B0F">
              <w:rPr>
                <w:rFonts w:ascii="Arial" w:hAnsi="Arial"/>
                <w:sz w:val="20"/>
                <w:szCs w:val="20"/>
              </w:rPr>
              <w:t>s</w:t>
            </w:r>
            <w:r w:rsidRPr="0055262F">
              <w:rPr>
                <w:rFonts w:ascii="Arial" w:hAnsi="Arial"/>
                <w:sz w:val="20"/>
                <w:szCs w:val="20"/>
              </w:rPr>
              <w:t xml:space="preserve"> to defend your reasoning?”</w:t>
            </w:r>
          </w:p>
          <w:p w14:paraId="49BDA05A" w14:textId="088A7EA2" w:rsidR="00C4016A" w:rsidRPr="0055262F" w:rsidRDefault="00C974F0" w:rsidP="0055262F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“How will you use ___ to explain how to solve ___?”</w:t>
            </w:r>
          </w:p>
        </w:tc>
        <w:tc>
          <w:tcPr>
            <w:tcW w:w="4578" w:type="dxa"/>
          </w:tcPr>
          <w:p w14:paraId="0ABD6DFF" w14:textId="77777777" w:rsidR="00C4016A" w:rsidRPr="0055262F" w:rsidRDefault="00C4016A" w:rsidP="00C4016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016A" w:rsidRPr="00876BFA" w14:paraId="09A1F206" w14:textId="77777777" w:rsidTr="00C974F0">
        <w:trPr>
          <w:trHeight w:val="3824"/>
        </w:trPr>
        <w:tc>
          <w:tcPr>
            <w:tcW w:w="1516" w:type="dxa"/>
          </w:tcPr>
          <w:p w14:paraId="6DF59C3F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2781D51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096CCA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9F5C59" w14:textId="77777777" w:rsidR="000D007F" w:rsidRDefault="000D007F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F59BE8" w14:textId="77777777" w:rsidR="00C4016A" w:rsidRPr="0055262F" w:rsidRDefault="00C4016A" w:rsidP="000D00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Press for writing about their own or others’ solutions</w:t>
            </w:r>
          </w:p>
        </w:tc>
        <w:tc>
          <w:tcPr>
            <w:tcW w:w="4975" w:type="dxa"/>
          </w:tcPr>
          <w:p w14:paraId="376ADD29" w14:textId="7A5B0DC1" w:rsidR="00C4016A" w:rsidRPr="0055262F" w:rsidRDefault="00C4016A" w:rsidP="00876BF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Present one possible solution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.</w:t>
            </w:r>
          </w:p>
          <w:p w14:paraId="19B34B7C" w14:textId="77777777" w:rsidR="00C4016A" w:rsidRPr="0055262F" w:rsidRDefault="00C4016A" w:rsidP="00876BF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“A student thinks ___. Do agree or disagree? Why?”</w:t>
            </w:r>
          </w:p>
          <w:p w14:paraId="0E638281" w14:textId="56AD7C08" w:rsidR="00C4016A" w:rsidRPr="003308F4" w:rsidRDefault="00C4016A" w:rsidP="00876BFA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0"/>
                <w:szCs w:val="20"/>
              </w:rPr>
            </w:pP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Make sure the student sometimes is right, sometimes </w:t>
            </w:r>
            <w:r w:rsidR="00420168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is </w:t>
            </w: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>wrong</w:t>
            </w:r>
          </w:p>
          <w:p w14:paraId="1A925A05" w14:textId="122B9489" w:rsidR="00C4016A" w:rsidRPr="0055262F" w:rsidRDefault="00C4016A" w:rsidP="00876BFA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Present two possible solutions</w:t>
            </w:r>
            <w:r w:rsidR="00FA3C88" w:rsidRPr="0055262F">
              <w:rPr>
                <w:rFonts w:ascii="Arial" w:hAnsi="Arial"/>
                <w:sz w:val="20"/>
                <w:szCs w:val="20"/>
              </w:rPr>
              <w:t>.</w:t>
            </w:r>
          </w:p>
          <w:p w14:paraId="7B942C68" w14:textId="77777777" w:rsidR="00C4016A" w:rsidRPr="0055262F" w:rsidRDefault="00C4016A" w:rsidP="00876BFA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55262F">
              <w:rPr>
                <w:rFonts w:ascii="Arial" w:hAnsi="Arial"/>
                <w:sz w:val="20"/>
                <w:szCs w:val="20"/>
              </w:rPr>
              <w:t>“Student A thinks this. Student B thinks that. Who do you agree with? Why?”</w:t>
            </w:r>
          </w:p>
          <w:p w14:paraId="7E7893A1" w14:textId="587C1988" w:rsidR="00C4016A" w:rsidRPr="003308F4" w:rsidRDefault="00C4016A" w:rsidP="00876BFA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Make sure Student A sometimes is wrong, sometimes </w:t>
            </w:r>
            <w:r w:rsidR="00420168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is </w:t>
            </w: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>right</w:t>
            </w:r>
          </w:p>
          <w:p w14:paraId="72C47F72" w14:textId="2BEC57AA" w:rsidR="00C4016A" w:rsidRPr="003308F4" w:rsidRDefault="00C4016A" w:rsidP="00876BFA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>Make sure Student B sometimes is wrong, sometimes</w:t>
            </w:r>
            <w:r w:rsidR="00420168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is</w:t>
            </w: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right</w:t>
            </w:r>
          </w:p>
          <w:p w14:paraId="775A3145" w14:textId="77777777" w:rsidR="00C4016A" w:rsidRPr="003308F4" w:rsidRDefault="00C4016A" w:rsidP="00876BFA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>Make sure Students A and B sometimes are both right</w:t>
            </w:r>
          </w:p>
          <w:p w14:paraId="64785C93" w14:textId="315103C6" w:rsidR="00C4016A" w:rsidRPr="0055262F" w:rsidRDefault="00C4016A" w:rsidP="00FA3C88">
            <w:pPr>
              <w:numPr>
                <w:ilvl w:val="0"/>
                <w:numId w:val="17"/>
              </w:numPr>
              <w:rPr>
                <w:rFonts w:ascii="Arial" w:hAnsi="Arial"/>
                <w:sz w:val="20"/>
                <w:szCs w:val="20"/>
              </w:rPr>
            </w:pPr>
            <w:r w:rsidRPr="003308F4">
              <w:rPr>
                <w:rFonts w:ascii="Arial" w:hAnsi="Arial"/>
                <w:bCs/>
                <w:i/>
                <w:iCs/>
                <w:sz w:val="20"/>
                <w:szCs w:val="20"/>
              </w:rPr>
              <w:t>Make sure Students A and B sometimes are both wrong</w:t>
            </w:r>
          </w:p>
        </w:tc>
        <w:tc>
          <w:tcPr>
            <w:tcW w:w="4578" w:type="dxa"/>
          </w:tcPr>
          <w:p w14:paraId="7884619E" w14:textId="77777777" w:rsidR="00C4016A" w:rsidRPr="0055262F" w:rsidRDefault="00C4016A" w:rsidP="00C4016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4CE7AF7" w14:textId="77777777" w:rsidR="00F07F77" w:rsidRPr="00876BFA" w:rsidRDefault="00F07F77">
      <w:pPr>
        <w:rPr>
          <w:sz w:val="20"/>
          <w:szCs w:val="20"/>
        </w:rPr>
      </w:pPr>
    </w:p>
    <w:sectPr w:rsidR="00F07F77" w:rsidRPr="00876BFA" w:rsidSect="00C4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523"/>
    <w:multiLevelType w:val="hybridMultilevel"/>
    <w:tmpl w:val="D1FC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13A"/>
    <w:multiLevelType w:val="hybridMultilevel"/>
    <w:tmpl w:val="C73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2626"/>
    <w:multiLevelType w:val="hybridMultilevel"/>
    <w:tmpl w:val="808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1EBA"/>
    <w:multiLevelType w:val="hybridMultilevel"/>
    <w:tmpl w:val="DC9C1180"/>
    <w:lvl w:ilvl="0" w:tplc="A40C12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22D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CA3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8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2E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E8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AF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02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6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D0DEA"/>
    <w:multiLevelType w:val="hybridMultilevel"/>
    <w:tmpl w:val="EF02C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91F4D"/>
    <w:multiLevelType w:val="hybridMultilevel"/>
    <w:tmpl w:val="E56010C0"/>
    <w:lvl w:ilvl="0" w:tplc="F650DD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65DE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20F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2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46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D2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83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82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26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21EE"/>
    <w:multiLevelType w:val="hybridMultilevel"/>
    <w:tmpl w:val="B4CA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F613B"/>
    <w:multiLevelType w:val="hybridMultilevel"/>
    <w:tmpl w:val="D6E81BEE"/>
    <w:lvl w:ilvl="0" w:tplc="2C0C553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F73B0"/>
    <w:multiLevelType w:val="hybridMultilevel"/>
    <w:tmpl w:val="E586F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B1094"/>
    <w:multiLevelType w:val="hybridMultilevel"/>
    <w:tmpl w:val="4608F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12A4F"/>
    <w:multiLevelType w:val="hybridMultilevel"/>
    <w:tmpl w:val="9E2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533EA"/>
    <w:multiLevelType w:val="hybridMultilevel"/>
    <w:tmpl w:val="C3F88298"/>
    <w:lvl w:ilvl="0" w:tplc="69F2F6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BF48A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ECCAC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26A9E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54B0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98EF80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016E3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6A34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B872D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DE02D66"/>
    <w:multiLevelType w:val="hybridMultilevel"/>
    <w:tmpl w:val="C936B65A"/>
    <w:lvl w:ilvl="0" w:tplc="1C2044B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C480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1AF4E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0B55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A051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F32B9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4E248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2CCF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46A8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5F515F0F"/>
    <w:multiLevelType w:val="hybridMultilevel"/>
    <w:tmpl w:val="F962A72E"/>
    <w:lvl w:ilvl="0" w:tplc="217A91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16EA70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83279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28C03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9AD4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472A5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296DD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1CF0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FC809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04A5284"/>
    <w:multiLevelType w:val="multilevel"/>
    <w:tmpl w:val="E586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1F29A6"/>
    <w:multiLevelType w:val="hybridMultilevel"/>
    <w:tmpl w:val="EE1421EC"/>
    <w:lvl w:ilvl="0" w:tplc="2C0C553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1365B"/>
    <w:multiLevelType w:val="hybridMultilevel"/>
    <w:tmpl w:val="E80A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84BCE"/>
    <w:multiLevelType w:val="hybridMultilevel"/>
    <w:tmpl w:val="CF1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94DD8"/>
    <w:multiLevelType w:val="hybridMultilevel"/>
    <w:tmpl w:val="52A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337A5"/>
    <w:multiLevelType w:val="hybridMultilevel"/>
    <w:tmpl w:val="C72EE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9874C8"/>
    <w:multiLevelType w:val="hybridMultilevel"/>
    <w:tmpl w:val="6DA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F085E"/>
    <w:multiLevelType w:val="hybridMultilevel"/>
    <w:tmpl w:val="66D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12"/>
  </w:num>
  <w:num w:numId="10">
    <w:abstractNumId w:val="6"/>
  </w:num>
  <w:num w:numId="11">
    <w:abstractNumId w:val="19"/>
  </w:num>
  <w:num w:numId="12">
    <w:abstractNumId w:val="20"/>
  </w:num>
  <w:num w:numId="13">
    <w:abstractNumId w:val="13"/>
  </w:num>
  <w:num w:numId="14">
    <w:abstractNumId w:val="1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1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1"/>
    <w:rsid w:val="0007379E"/>
    <w:rsid w:val="00076EF6"/>
    <w:rsid w:val="000D007F"/>
    <w:rsid w:val="003308F4"/>
    <w:rsid w:val="00420168"/>
    <w:rsid w:val="0044355D"/>
    <w:rsid w:val="00456FC1"/>
    <w:rsid w:val="0055262F"/>
    <w:rsid w:val="00876BFA"/>
    <w:rsid w:val="00AE0F0B"/>
    <w:rsid w:val="00C4016A"/>
    <w:rsid w:val="00C974F0"/>
    <w:rsid w:val="00E82B0F"/>
    <w:rsid w:val="00F07F77"/>
    <w:rsid w:val="00F82618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CF877"/>
  <w14:defaultImageDpi w14:val="300"/>
  <w15:docId w15:val="{CFBA006A-0641-4414-8B6C-EAADEA3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3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5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225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403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57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11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23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807">
          <w:marLeft w:val="175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36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6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6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995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9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9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5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809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542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1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52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968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87">
          <w:marLeft w:val="136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Williams</dc:creator>
  <cp:keywords/>
  <dc:description/>
  <cp:lastModifiedBy>Steven LeMay</cp:lastModifiedBy>
  <cp:revision>2</cp:revision>
  <cp:lastPrinted>2015-01-29T21:52:00Z</cp:lastPrinted>
  <dcterms:created xsi:type="dcterms:W3CDTF">2015-02-04T20:41:00Z</dcterms:created>
  <dcterms:modified xsi:type="dcterms:W3CDTF">2015-02-04T20:41:00Z</dcterms:modified>
</cp:coreProperties>
</file>